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32BAD1" w14:textId="77777777" w:rsidR="006336CF" w:rsidRPr="00AB34BE" w:rsidRDefault="006336CF" w:rsidP="001F0B69">
      <w:pPr>
        <w:rPr>
          <w:sz w:val="22"/>
          <w:szCs w:val="22"/>
        </w:rPr>
      </w:pPr>
    </w:p>
    <w:p w14:paraId="0D35C6FC" w14:textId="77777777" w:rsidR="000B291B" w:rsidRPr="00521333" w:rsidRDefault="004837A3" w:rsidP="000B291B">
      <w:pPr>
        <w:pStyle w:val="a8"/>
        <w:jc w:val="center"/>
        <w:rPr>
          <w:b/>
          <w:sz w:val="24"/>
          <w:szCs w:val="24"/>
        </w:rPr>
      </w:pPr>
      <w:r w:rsidRPr="00521333">
        <w:rPr>
          <w:b/>
          <w:sz w:val="24"/>
          <w:szCs w:val="24"/>
        </w:rPr>
        <w:t>Комерційна пропозиція</w:t>
      </w:r>
      <w:r w:rsidR="00821E19" w:rsidRPr="00521333">
        <w:rPr>
          <w:b/>
          <w:sz w:val="24"/>
          <w:szCs w:val="24"/>
        </w:rPr>
        <w:t xml:space="preserve"> №</w:t>
      </w:r>
      <w:r w:rsidR="00406C91" w:rsidRPr="00521333">
        <w:rPr>
          <w:b/>
          <w:sz w:val="24"/>
          <w:szCs w:val="24"/>
        </w:rPr>
        <w:t>1.</w:t>
      </w:r>
      <w:r w:rsidR="0023098C" w:rsidRPr="00521333">
        <w:rPr>
          <w:b/>
          <w:sz w:val="24"/>
          <w:szCs w:val="24"/>
        </w:rPr>
        <w:t>2</w:t>
      </w:r>
    </w:p>
    <w:p w14:paraId="631F69F7" w14:textId="77777777" w:rsidR="000B291B" w:rsidRPr="00521333" w:rsidRDefault="000B291B" w:rsidP="000B291B">
      <w:pPr>
        <w:pStyle w:val="a8"/>
        <w:jc w:val="center"/>
        <w:rPr>
          <w:b/>
          <w:sz w:val="24"/>
          <w:szCs w:val="24"/>
        </w:rPr>
      </w:pPr>
      <w:r w:rsidRPr="00521333">
        <w:rPr>
          <w:b/>
          <w:sz w:val="24"/>
          <w:szCs w:val="24"/>
        </w:rPr>
        <w:t>«Для дому з тризонним диференціюванням за періодами часу»</w:t>
      </w:r>
    </w:p>
    <w:p w14:paraId="42B1995E" w14:textId="65B6FC86" w:rsidR="007D40B3" w:rsidRPr="001F0B69" w:rsidRDefault="00E340E4" w:rsidP="001F0B69">
      <w:pPr>
        <w:pStyle w:val="a8"/>
        <w:jc w:val="center"/>
        <w:rPr>
          <w:rFonts w:eastAsia="Calibri"/>
          <w:b/>
          <w:i/>
          <w:sz w:val="24"/>
          <w:szCs w:val="24"/>
        </w:rPr>
      </w:pPr>
      <w:r w:rsidRPr="00521333">
        <w:rPr>
          <w:b/>
          <w:sz w:val="24"/>
          <w:szCs w:val="24"/>
        </w:rPr>
        <w:t xml:space="preserve">на період </w:t>
      </w:r>
      <w:r w:rsidR="00AB69A1" w:rsidRPr="00521333">
        <w:rPr>
          <w:b/>
          <w:sz w:val="24"/>
          <w:szCs w:val="24"/>
        </w:rPr>
        <w:t xml:space="preserve">з </w:t>
      </w:r>
      <w:r w:rsidR="00544A6B" w:rsidRPr="00544A6B">
        <w:rPr>
          <w:b/>
          <w:sz w:val="24"/>
          <w:szCs w:val="24"/>
        </w:rPr>
        <w:t xml:space="preserve">01 червня  2024  по 30 квітня 2025 </w:t>
      </w:r>
      <w:r w:rsidR="00AB69A1" w:rsidRPr="00521333">
        <w:rPr>
          <w:b/>
          <w:sz w:val="24"/>
          <w:szCs w:val="24"/>
        </w:rPr>
        <w:t>року включно</w:t>
      </w:r>
    </w:p>
    <w:p w14:paraId="17D2B8F4" w14:textId="79DE2988" w:rsidR="006E3345" w:rsidRPr="00521333" w:rsidRDefault="006336CF" w:rsidP="006336CF">
      <w:pPr>
        <w:rPr>
          <w:b/>
          <w:i/>
          <w:sz w:val="22"/>
          <w:szCs w:val="22"/>
        </w:rPr>
      </w:pPr>
      <w:r w:rsidRPr="00521333">
        <w:rPr>
          <w:b/>
          <w:i/>
          <w:sz w:val="22"/>
          <w:szCs w:val="22"/>
        </w:rPr>
        <w:t>В якості постачальника електричної енергії ТОВ "ПРИКАРПАТЕНЕРГОТРЕЙД" пропонує споживачам:</w:t>
      </w:r>
    </w:p>
    <w:tbl>
      <w:tblPr>
        <w:tblStyle w:val="a4"/>
        <w:tblW w:w="10309" w:type="dxa"/>
        <w:tblInd w:w="5" w:type="dxa"/>
        <w:tblBorders>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2611"/>
        <w:gridCol w:w="7698"/>
      </w:tblGrid>
      <w:tr w:rsidR="00963699" w:rsidRPr="00521333" w14:paraId="7EBAE5D2" w14:textId="77777777" w:rsidTr="00436C3B">
        <w:trPr>
          <w:trHeight w:val="100"/>
        </w:trPr>
        <w:tc>
          <w:tcPr>
            <w:tcW w:w="2611" w:type="dxa"/>
            <w:tcBorders>
              <w:top w:val="single" w:sz="4" w:space="0" w:color="auto"/>
              <w:left w:val="single" w:sz="4" w:space="0" w:color="auto"/>
              <w:right w:val="single" w:sz="4" w:space="0" w:color="auto"/>
            </w:tcBorders>
          </w:tcPr>
          <w:p w14:paraId="0A0E2363" w14:textId="77777777" w:rsidR="00DF10A5" w:rsidRPr="00521333" w:rsidRDefault="00D8632A" w:rsidP="00D8632A">
            <w:pPr>
              <w:pStyle w:val="a6"/>
              <w:ind w:left="22"/>
              <w:jc w:val="both"/>
            </w:pPr>
            <w:r w:rsidRPr="00521333">
              <w:rPr>
                <w:lang w:val="ru-RU"/>
              </w:rPr>
              <w:t>1.</w:t>
            </w:r>
            <w:r w:rsidRPr="00521333">
              <w:t xml:space="preserve">Дана комерційна пропозиція застосовується для </w:t>
            </w:r>
          </w:p>
        </w:tc>
        <w:tc>
          <w:tcPr>
            <w:tcW w:w="7698" w:type="dxa"/>
            <w:tcBorders>
              <w:right w:val="single" w:sz="4" w:space="0" w:color="auto"/>
            </w:tcBorders>
          </w:tcPr>
          <w:p w14:paraId="5B705006" w14:textId="77777777" w:rsidR="00DF10A5" w:rsidRPr="00521333" w:rsidRDefault="00D8632A" w:rsidP="00F706EE">
            <w:pPr>
              <w:jc w:val="both"/>
            </w:pPr>
            <w:r w:rsidRPr="00521333">
              <w:t>1.1</w:t>
            </w:r>
            <w:r w:rsidR="002603BA" w:rsidRPr="00521333">
              <w:t xml:space="preserve"> </w:t>
            </w:r>
            <w:r w:rsidRPr="00521333">
              <w:t xml:space="preserve">Побутових </w:t>
            </w:r>
            <w:r w:rsidR="00F706EE" w:rsidRPr="00521333">
              <w:t>споживачів - фізичних осіб, які використовують електричну енергію для забезпечення власних побутових потреб, що не включають професійну та/або господарську діяльність.</w:t>
            </w:r>
          </w:p>
        </w:tc>
      </w:tr>
      <w:tr w:rsidR="00963699" w:rsidRPr="00521333" w14:paraId="39063FDC" w14:textId="77777777" w:rsidTr="001F0B69">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0450"/>
        </w:trPr>
        <w:tc>
          <w:tcPr>
            <w:tcW w:w="2611" w:type="dxa"/>
          </w:tcPr>
          <w:p w14:paraId="630F9BDA" w14:textId="77777777" w:rsidR="00170D7A" w:rsidRPr="00521333" w:rsidRDefault="002603BA" w:rsidP="00BF301C">
            <w:pPr>
              <w:jc w:val="both"/>
            </w:pPr>
            <w:r w:rsidRPr="00521333">
              <w:t>2.</w:t>
            </w:r>
            <w:r w:rsidR="00170D7A" w:rsidRPr="00521333">
              <w:t>Ціна електричної енергії</w:t>
            </w:r>
            <w:r w:rsidR="00137264" w:rsidRPr="00521333">
              <w:t>.</w:t>
            </w:r>
          </w:p>
        </w:tc>
        <w:tc>
          <w:tcPr>
            <w:tcW w:w="7698" w:type="dxa"/>
          </w:tcPr>
          <w:p w14:paraId="68DAF00E" w14:textId="77777777" w:rsidR="009C50EF" w:rsidRPr="00521333" w:rsidRDefault="009C50EF" w:rsidP="009C50EF">
            <w:pPr>
              <w:pStyle w:val="Default"/>
              <w:ind w:right="-57"/>
              <w:jc w:val="both"/>
              <w:rPr>
                <w:rFonts w:ascii="Calibri" w:hAnsi="Calibri" w:cs="Calibri"/>
                <w:strike/>
                <w:color w:val="auto"/>
                <w:u w:val="single"/>
                <w:shd w:val="clear" w:color="auto" w:fill="FFFFFF"/>
              </w:rPr>
            </w:pPr>
            <w:r w:rsidRPr="00521333">
              <w:rPr>
                <w:color w:val="auto"/>
              </w:rPr>
              <w:t xml:space="preserve">2.1 Розрахунок за спожиту електроенергію за цінами, встановленими постановами Кабінету Міністрів України  чи іншими нормативно правовими актами.   </w:t>
            </w:r>
          </w:p>
          <w:p w14:paraId="32383E93" w14:textId="77777777" w:rsidR="009C50EF" w:rsidRPr="00521333" w:rsidRDefault="009C50EF" w:rsidP="009C50EF">
            <w:pPr>
              <w:pStyle w:val="Default"/>
              <w:ind w:left="34" w:right="-57"/>
              <w:jc w:val="both"/>
              <w:rPr>
                <w:color w:val="auto"/>
              </w:rPr>
            </w:pPr>
            <w:r w:rsidRPr="00521333">
              <w:rPr>
                <w:color w:val="auto"/>
              </w:rPr>
              <w:t xml:space="preserve">Відповідно до постанови Кабінету Міністрів України № 483 від 05 червня 2019 </w:t>
            </w:r>
            <w:r w:rsidR="009A1479" w:rsidRPr="00521333">
              <w:t xml:space="preserve">(зі змінами) </w:t>
            </w:r>
            <w:r w:rsidRPr="00521333">
              <w:rPr>
                <w:color w:val="auto"/>
                <w:shd w:val="clear" w:color="auto" w:fill="FFFFFF"/>
              </w:rPr>
              <w:t xml:space="preserve">фіксована ціна на електричну енергію для побутових споживачів  становить: </w:t>
            </w:r>
            <w:r w:rsidRPr="00521333">
              <w:rPr>
                <w:color w:val="auto"/>
              </w:rPr>
              <w:t xml:space="preserve"> </w:t>
            </w:r>
          </w:p>
          <w:p w14:paraId="32C5600D" w14:textId="77777777" w:rsidR="009C50EF" w:rsidRPr="00521333" w:rsidRDefault="009C50EF" w:rsidP="009C50EF">
            <w:pPr>
              <w:pStyle w:val="Default"/>
              <w:ind w:left="34" w:right="-57"/>
              <w:jc w:val="both"/>
              <w:rPr>
                <w:color w:val="auto"/>
              </w:rPr>
            </w:pPr>
          </w:p>
          <w:tbl>
            <w:tblPr>
              <w:tblpPr w:leftFromText="180" w:rightFromText="180" w:vertAnchor="text" w:horzAnchor="margin" w:tblpX="-152" w:tblpY="-25"/>
              <w:tblOverlap w:val="never"/>
              <w:tblW w:w="7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6"/>
              <w:gridCol w:w="708"/>
              <w:gridCol w:w="709"/>
              <w:gridCol w:w="709"/>
              <w:gridCol w:w="709"/>
              <w:gridCol w:w="708"/>
              <w:gridCol w:w="709"/>
            </w:tblGrid>
            <w:tr w:rsidR="00521333" w:rsidRPr="00521333" w14:paraId="2460EAB5" w14:textId="77777777" w:rsidTr="001F0B69">
              <w:trPr>
                <w:trHeight w:val="480"/>
              </w:trPr>
              <w:tc>
                <w:tcPr>
                  <w:tcW w:w="3256" w:type="dxa"/>
                  <w:vMerge w:val="restart"/>
                </w:tcPr>
                <w:p w14:paraId="28F3FFC1" w14:textId="77777777" w:rsidR="00521333" w:rsidRPr="00521333" w:rsidRDefault="00521333" w:rsidP="00521333">
                  <w:pPr>
                    <w:jc w:val="center"/>
                    <w:rPr>
                      <w:b/>
                      <w:sz w:val="16"/>
                      <w:szCs w:val="16"/>
                    </w:rPr>
                  </w:pPr>
                  <w:r w:rsidRPr="00521333">
                    <w:rPr>
                      <w:b/>
                      <w:sz w:val="16"/>
                      <w:szCs w:val="16"/>
                    </w:rPr>
                    <w:t>Місячний обсяг споживання</w:t>
                  </w:r>
                </w:p>
              </w:tc>
              <w:tc>
                <w:tcPr>
                  <w:tcW w:w="1417" w:type="dxa"/>
                  <w:gridSpan w:val="2"/>
                </w:tcPr>
                <w:p w14:paraId="33A74C41" w14:textId="77777777" w:rsidR="00521333" w:rsidRPr="00521333" w:rsidRDefault="00521333" w:rsidP="00521333">
                  <w:pPr>
                    <w:jc w:val="center"/>
                    <w:rPr>
                      <w:b/>
                      <w:sz w:val="16"/>
                      <w:szCs w:val="16"/>
                    </w:rPr>
                  </w:pPr>
                  <w:r w:rsidRPr="00521333">
                    <w:rPr>
                      <w:b/>
                      <w:sz w:val="16"/>
                      <w:szCs w:val="16"/>
                    </w:rPr>
                    <w:t>Діє</w:t>
                  </w:r>
                  <w:r w:rsidRPr="00521333">
                    <w:rPr>
                      <w:b/>
                      <w:sz w:val="16"/>
                      <w:szCs w:val="16"/>
                      <w:lang w:val="en-US"/>
                    </w:rPr>
                    <w:t xml:space="preserve">: </w:t>
                  </w:r>
                  <w:r w:rsidRPr="00521333">
                    <w:rPr>
                      <w:b/>
                      <w:sz w:val="16"/>
                      <w:szCs w:val="16"/>
                    </w:rPr>
                    <w:t xml:space="preserve">з 8-ї до 11-ї години </w:t>
                  </w:r>
                  <w:r w:rsidRPr="00521333">
                    <w:rPr>
                      <w:b/>
                      <w:sz w:val="16"/>
                      <w:szCs w:val="16"/>
                      <w:lang w:val="en-US"/>
                    </w:rPr>
                    <w:t xml:space="preserve">;       </w:t>
                  </w:r>
                  <w:r w:rsidRPr="00521333">
                    <w:rPr>
                      <w:b/>
                      <w:sz w:val="16"/>
                      <w:szCs w:val="16"/>
                    </w:rPr>
                    <w:t xml:space="preserve"> з 20-ї до 22-ї години.</w:t>
                  </w:r>
                </w:p>
              </w:tc>
              <w:tc>
                <w:tcPr>
                  <w:tcW w:w="1418" w:type="dxa"/>
                  <w:gridSpan w:val="2"/>
                </w:tcPr>
                <w:p w14:paraId="34253BD8" w14:textId="77777777" w:rsidR="00521333" w:rsidRPr="00521333" w:rsidRDefault="00521333" w:rsidP="00521333">
                  <w:pPr>
                    <w:jc w:val="center"/>
                    <w:rPr>
                      <w:b/>
                      <w:sz w:val="16"/>
                      <w:szCs w:val="16"/>
                    </w:rPr>
                  </w:pPr>
                  <w:r w:rsidRPr="00521333">
                    <w:rPr>
                      <w:b/>
                      <w:sz w:val="16"/>
                      <w:szCs w:val="16"/>
                    </w:rPr>
                    <w:t>Діє</w:t>
                  </w:r>
                  <w:r w:rsidRPr="00521333">
                    <w:rPr>
                      <w:b/>
                      <w:sz w:val="16"/>
                      <w:szCs w:val="16"/>
                      <w:lang w:val="en-US"/>
                    </w:rPr>
                    <w:t>:</w:t>
                  </w:r>
                  <w:r w:rsidRPr="00521333">
                    <w:rPr>
                      <w:b/>
                      <w:sz w:val="16"/>
                      <w:szCs w:val="16"/>
                    </w:rPr>
                    <w:t xml:space="preserve"> з 7-ї до 8-ї години</w:t>
                  </w:r>
                  <w:r w:rsidRPr="00521333">
                    <w:rPr>
                      <w:b/>
                      <w:sz w:val="16"/>
                      <w:szCs w:val="16"/>
                      <w:lang w:val="en-US"/>
                    </w:rPr>
                    <w:t xml:space="preserve">;               </w:t>
                  </w:r>
                  <w:r w:rsidRPr="00521333">
                    <w:rPr>
                      <w:b/>
                      <w:sz w:val="16"/>
                      <w:szCs w:val="16"/>
                    </w:rPr>
                    <w:t xml:space="preserve"> з 11-ї до 20-ї години</w:t>
                  </w:r>
                  <w:r w:rsidRPr="00521333">
                    <w:rPr>
                      <w:b/>
                      <w:sz w:val="16"/>
                      <w:szCs w:val="16"/>
                      <w:lang w:val="en-US"/>
                    </w:rPr>
                    <w:t xml:space="preserve">;                 </w:t>
                  </w:r>
                  <w:r w:rsidRPr="00521333">
                    <w:rPr>
                      <w:b/>
                      <w:sz w:val="16"/>
                      <w:szCs w:val="16"/>
                    </w:rPr>
                    <w:t xml:space="preserve"> з 22-ї до 23-ї години.</w:t>
                  </w:r>
                </w:p>
              </w:tc>
              <w:tc>
                <w:tcPr>
                  <w:tcW w:w="1417" w:type="dxa"/>
                  <w:gridSpan w:val="2"/>
                </w:tcPr>
                <w:p w14:paraId="1375AC55" w14:textId="77777777" w:rsidR="00521333" w:rsidRPr="00521333" w:rsidRDefault="00521333" w:rsidP="00521333">
                  <w:pPr>
                    <w:jc w:val="center"/>
                    <w:rPr>
                      <w:b/>
                      <w:sz w:val="16"/>
                      <w:szCs w:val="16"/>
                    </w:rPr>
                  </w:pPr>
                  <w:r w:rsidRPr="00521333">
                    <w:rPr>
                      <w:b/>
                      <w:sz w:val="16"/>
                      <w:szCs w:val="16"/>
                    </w:rPr>
                    <w:t>Діє</w:t>
                  </w:r>
                  <w:r w:rsidRPr="00521333">
                    <w:rPr>
                      <w:b/>
                      <w:sz w:val="16"/>
                      <w:szCs w:val="16"/>
                      <w:lang w:val="en-US"/>
                    </w:rPr>
                    <w:t>:</w:t>
                  </w:r>
                  <w:r w:rsidRPr="00521333">
                    <w:rPr>
                      <w:b/>
                      <w:sz w:val="16"/>
                      <w:szCs w:val="16"/>
                    </w:rPr>
                    <w:t xml:space="preserve"> з 23-ї до 7-ї години.</w:t>
                  </w:r>
                </w:p>
              </w:tc>
            </w:tr>
            <w:tr w:rsidR="00521333" w:rsidRPr="00521333" w14:paraId="30CB3E51" w14:textId="77777777" w:rsidTr="001F0B69">
              <w:trPr>
                <w:trHeight w:val="485"/>
              </w:trPr>
              <w:tc>
                <w:tcPr>
                  <w:tcW w:w="3256" w:type="dxa"/>
                  <w:vMerge/>
                </w:tcPr>
                <w:p w14:paraId="3518F394" w14:textId="77777777" w:rsidR="00521333" w:rsidRPr="00521333" w:rsidRDefault="00521333" w:rsidP="00521333">
                  <w:pPr>
                    <w:rPr>
                      <w:b/>
                      <w:sz w:val="14"/>
                      <w:szCs w:val="14"/>
                    </w:rPr>
                  </w:pPr>
                </w:p>
              </w:tc>
              <w:tc>
                <w:tcPr>
                  <w:tcW w:w="708" w:type="dxa"/>
                </w:tcPr>
                <w:p w14:paraId="194535BB" w14:textId="77777777" w:rsidR="00521333" w:rsidRPr="00521333" w:rsidRDefault="00521333" w:rsidP="00521333">
                  <w:pPr>
                    <w:ind w:hanging="103"/>
                    <w:jc w:val="center"/>
                    <w:rPr>
                      <w:b/>
                      <w:sz w:val="14"/>
                      <w:szCs w:val="14"/>
                    </w:rPr>
                  </w:pPr>
                  <w:r w:rsidRPr="00521333">
                    <w:rPr>
                      <w:b/>
                      <w:sz w:val="14"/>
                      <w:szCs w:val="14"/>
                    </w:rPr>
                    <w:t>грн/кВт*год        без ПДВ</w:t>
                  </w:r>
                </w:p>
              </w:tc>
              <w:tc>
                <w:tcPr>
                  <w:tcW w:w="709" w:type="dxa"/>
                </w:tcPr>
                <w:p w14:paraId="0F2B0CEC" w14:textId="77777777" w:rsidR="00521333" w:rsidRPr="00521333" w:rsidRDefault="00521333" w:rsidP="00521333">
                  <w:pPr>
                    <w:ind w:hanging="101"/>
                    <w:jc w:val="center"/>
                    <w:rPr>
                      <w:b/>
                      <w:sz w:val="14"/>
                      <w:szCs w:val="14"/>
                    </w:rPr>
                  </w:pPr>
                  <w:r w:rsidRPr="00521333">
                    <w:rPr>
                      <w:b/>
                      <w:sz w:val="14"/>
                      <w:szCs w:val="14"/>
                    </w:rPr>
                    <w:t>грн/кВт*год                      з ПДВ</w:t>
                  </w:r>
                </w:p>
              </w:tc>
              <w:tc>
                <w:tcPr>
                  <w:tcW w:w="709" w:type="dxa"/>
                </w:tcPr>
                <w:p w14:paraId="019B5FE1" w14:textId="77777777" w:rsidR="00521333" w:rsidRPr="00521333" w:rsidRDefault="00521333" w:rsidP="00521333">
                  <w:pPr>
                    <w:ind w:left="-113"/>
                    <w:jc w:val="center"/>
                    <w:rPr>
                      <w:b/>
                      <w:sz w:val="14"/>
                      <w:szCs w:val="14"/>
                    </w:rPr>
                  </w:pPr>
                  <w:r w:rsidRPr="00521333">
                    <w:rPr>
                      <w:b/>
                      <w:sz w:val="14"/>
                      <w:szCs w:val="14"/>
                    </w:rPr>
                    <w:t>грн/кВт*год без ПДВ</w:t>
                  </w:r>
                </w:p>
              </w:tc>
              <w:tc>
                <w:tcPr>
                  <w:tcW w:w="709" w:type="dxa"/>
                </w:tcPr>
                <w:p w14:paraId="40B9D94F" w14:textId="77777777" w:rsidR="00521333" w:rsidRPr="00521333" w:rsidRDefault="00521333" w:rsidP="00521333">
                  <w:pPr>
                    <w:ind w:hanging="111"/>
                    <w:jc w:val="center"/>
                    <w:rPr>
                      <w:b/>
                      <w:sz w:val="14"/>
                      <w:szCs w:val="14"/>
                    </w:rPr>
                  </w:pPr>
                  <w:r w:rsidRPr="00521333">
                    <w:rPr>
                      <w:b/>
                      <w:sz w:val="14"/>
                      <w:szCs w:val="14"/>
                    </w:rPr>
                    <w:t>грн/кВт*год   з ПДВ</w:t>
                  </w:r>
                </w:p>
              </w:tc>
              <w:tc>
                <w:tcPr>
                  <w:tcW w:w="708" w:type="dxa"/>
                </w:tcPr>
                <w:p w14:paraId="34D289BD" w14:textId="7647B6F2" w:rsidR="00521333" w:rsidRPr="00521333" w:rsidRDefault="00521333" w:rsidP="00521333">
                  <w:pPr>
                    <w:ind w:right="-101" w:hanging="109"/>
                    <w:jc w:val="center"/>
                    <w:rPr>
                      <w:b/>
                      <w:sz w:val="14"/>
                      <w:szCs w:val="14"/>
                    </w:rPr>
                  </w:pPr>
                  <w:r w:rsidRPr="00521333">
                    <w:rPr>
                      <w:b/>
                      <w:sz w:val="14"/>
                      <w:szCs w:val="14"/>
                    </w:rPr>
                    <w:t>грн/кВт*</w:t>
                  </w:r>
                  <w:r w:rsidR="001F0B69">
                    <w:rPr>
                      <w:b/>
                      <w:sz w:val="14"/>
                      <w:szCs w:val="14"/>
                    </w:rPr>
                    <w:t xml:space="preserve"> </w:t>
                  </w:r>
                  <w:r w:rsidRPr="00521333">
                    <w:rPr>
                      <w:b/>
                      <w:sz w:val="14"/>
                      <w:szCs w:val="14"/>
                    </w:rPr>
                    <w:t>год без ПДВ</w:t>
                  </w:r>
                </w:p>
              </w:tc>
              <w:tc>
                <w:tcPr>
                  <w:tcW w:w="709" w:type="dxa"/>
                </w:tcPr>
                <w:p w14:paraId="0BFAD508" w14:textId="77777777" w:rsidR="00521333" w:rsidRPr="00521333" w:rsidRDefault="00521333" w:rsidP="00521333">
                  <w:pPr>
                    <w:ind w:hanging="107"/>
                    <w:jc w:val="center"/>
                    <w:rPr>
                      <w:b/>
                      <w:sz w:val="14"/>
                      <w:szCs w:val="14"/>
                    </w:rPr>
                  </w:pPr>
                  <w:r w:rsidRPr="00521333">
                    <w:rPr>
                      <w:b/>
                      <w:sz w:val="14"/>
                      <w:szCs w:val="14"/>
                    </w:rPr>
                    <w:t>грн/кВт*год    з ПДВ</w:t>
                  </w:r>
                </w:p>
              </w:tc>
            </w:tr>
            <w:tr w:rsidR="00521333" w:rsidRPr="00521333" w14:paraId="5D41CBD1" w14:textId="77777777" w:rsidTr="001F0B69">
              <w:trPr>
                <w:trHeight w:val="981"/>
              </w:trPr>
              <w:tc>
                <w:tcPr>
                  <w:tcW w:w="3256" w:type="dxa"/>
                </w:tcPr>
                <w:p w14:paraId="0F361433" w14:textId="738B259B" w:rsidR="00B140B8" w:rsidRPr="001F0B69" w:rsidRDefault="00B140B8" w:rsidP="00B140B8">
                  <w:pPr>
                    <w:rPr>
                      <w:sz w:val="18"/>
                      <w:szCs w:val="18"/>
                    </w:rPr>
                  </w:pPr>
                  <w:r w:rsidRPr="001F0B69">
                    <w:rPr>
                      <w:sz w:val="18"/>
                      <w:szCs w:val="18"/>
                    </w:rPr>
                    <w:t xml:space="preserve">За весь обсяг </w:t>
                  </w:r>
                  <w:r w:rsidR="001F0B69">
                    <w:rPr>
                      <w:sz w:val="18"/>
                      <w:szCs w:val="18"/>
                    </w:rPr>
                    <w:t>с</w:t>
                  </w:r>
                  <w:r w:rsidRPr="001F0B69">
                    <w:rPr>
                      <w:sz w:val="18"/>
                      <w:szCs w:val="18"/>
                    </w:rPr>
                    <w:t xml:space="preserve">поживання для індивідуальних побутових споживачів та для індивідуальних побутових споживачів, які проживають в житлових будинках (у тому числі в житлових будинках готельного типу, квартирах), обладнаних в установленому порядку </w:t>
                  </w:r>
                  <w:proofErr w:type="spellStart"/>
                  <w:r w:rsidRPr="001F0B69">
                    <w:rPr>
                      <w:sz w:val="18"/>
                      <w:szCs w:val="18"/>
                    </w:rPr>
                    <w:t>електроопалювальними</w:t>
                  </w:r>
                  <w:proofErr w:type="spellEnd"/>
                  <w:r w:rsidRPr="001F0B69">
                    <w:rPr>
                      <w:sz w:val="18"/>
                      <w:szCs w:val="18"/>
                    </w:rPr>
                    <w:t xml:space="preserve"> установками:</w:t>
                  </w:r>
                </w:p>
                <w:p w14:paraId="45F8E60D" w14:textId="28B198B5" w:rsidR="00521333" w:rsidRPr="001F0B69" w:rsidRDefault="00B140B8" w:rsidP="00B140B8">
                  <w:pPr>
                    <w:rPr>
                      <w:sz w:val="18"/>
                      <w:szCs w:val="18"/>
                    </w:rPr>
                  </w:pPr>
                  <w:r w:rsidRPr="001F0B69">
                    <w:rPr>
                      <w:sz w:val="18"/>
                      <w:szCs w:val="18"/>
                    </w:rPr>
                    <w:t xml:space="preserve"> у період з 1 червня по 30 вересня (включно);</w:t>
                  </w:r>
                </w:p>
              </w:tc>
              <w:tc>
                <w:tcPr>
                  <w:tcW w:w="708" w:type="dxa"/>
                </w:tcPr>
                <w:p w14:paraId="789E47FA" w14:textId="77777777" w:rsidR="00521333" w:rsidRPr="00521333" w:rsidRDefault="00521333" w:rsidP="00521333">
                  <w:pPr>
                    <w:jc w:val="center"/>
                    <w:rPr>
                      <w:sz w:val="18"/>
                      <w:szCs w:val="18"/>
                    </w:rPr>
                  </w:pPr>
                </w:p>
                <w:p w14:paraId="34445B44" w14:textId="77777777" w:rsidR="001F0B69" w:rsidRDefault="001F0B69" w:rsidP="00521333">
                  <w:pPr>
                    <w:jc w:val="center"/>
                    <w:rPr>
                      <w:sz w:val="18"/>
                      <w:szCs w:val="18"/>
                    </w:rPr>
                  </w:pPr>
                </w:p>
                <w:p w14:paraId="3FBAAA80" w14:textId="77777777" w:rsidR="001F0B69" w:rsidRDefault="001F0B69" w:rsidP="00521333">
                  <w:pPr>
                    <w:jc w:val="center"/>
                    <w:rPr>
                      <w:sz w:val="18"/>
                      <w:szCs w:val="18"/>
                    </w:rPr>
                  </w:pPr>
                </w:p>
                <w:p w14:paraId="6B3C4671" w14:textId="3D6DFE1E" w:rsidR="00521333" w:rsidRPr="00521333" w:rsidRDefault="00B140B8" w:rsidP="00521333">
                  <w:pPr>
                    <w:jc w:val="center"/>
                    <w:rPr>
                      <w:sz w:val="18"/>
                      <w:szCs w:val="18"/>
                    </w:rPr>
                  </w:pPr>
                  <w:r>
                    <w:rPr>
                      <w:sz w:val="18"/>
                      <w:szCs w:val="18"/>
                    </w:rPr>
                    <w:t>5,40</w:t>
                  </w:r>
                </w:p>
              </w:tc>
              <w:tc>
                <w:tcPr>
                  <w:tcW w:w="709" w:type="dxa"/>
                </w:tcPr>
                <w:p w14:paraId="02674A60" w14:textId="77777777" w:rsidR="00521333" w:rsidRPr="00521333" w:rsidRDefault="00521333" w:rsidP="00521333">
                  <w:pPr>
                    <w:jc w:val="center"/>
                    <w:rPr>
                      <w:sz w:val="18"/>
                      <w:szCs w:val="18"/>
                    </w:rPr>
                  </w:pPr>
                </w:p>
                <w:p w14:paraId="67BEA91A" w14:textId="77777777" w:rsidR="001F0B69" w:rsidRDefault="001F0B69" w:rsidP="00521333">
                  <w:pPr>
                    <w:jc w:val="center"/>
                    <w:rPr>
                      <w:sz w:val="18"/>
                      <w:szCs w:val="18"/>
                    </w:rPr>
                  </w:pPr>
                </w:p>
                <w:p w14:paraId="3C57C6AC" w14:textId="77777777" w:rsidR="001F0B69" w:rsidRDefault="001F0B69" w:rsidP="00521333">
                  <w:pPr>
                    <w:jc w:val="center"/>
                    <w:rPr>
                      <w:sz w:val="18"/>
                      <w:szCs w:val="18"/>
                    </w:rPr>
                  </w:pPr>
                </w:p>
                <w:p w14:paraId="4F9CF8F3" w14:textId="186A2D47" w:rsidR="00521333" w:rsidRPr="00521333" w:rsidRDefault="00B140B8" w:rsidP="00521333">
                  <w:pPr>
                    <w:jc w:val="center"/>
                    <w:rPr>
                      <w:sz w:val="18"/>
                      <w:szCs w:val="18"/>
                    </w:rPr>
                  </w:pPr>
                  <w:r>
                    <w:rPr>
                      <w:sz w:val="18"/>
                      <w:szCs w:val="18"/>
                    </w:rPr>
                    <w:t>6,48</w:t>
                  </w:r>
                </w:p>
              </w:tc>
              <w:tc>
                <w:tcPr>
                  <w:tcW w:w="709" w:type="dxa"/>
                </w:tcPr>
                <w:p w14:paraId="54076556" w14:textId="77777777" w:rsidR="00521333" w:rsidRPr="00521333" w:rsidRDefault="00521333" w:rsidP="00521333">
                  <w:pPr>
                    <w:jc w:val="center"/>
                    <w:rPr>
                      <w:sz w:val="18"/>
                      <w:szCs w:val="18"/>
                    </w:rPr>
                  </w:pPr>
                </w:p>
                <w:p w14:paraId="1C89915C" w14:textId="77777777" w:rsidR="001F0B69" w:rsidRDefault="001F0B69" w:rsidP="00521333">
                  <w:pPr>
                    <w:jc w:val="center"/>
                    <w:rPr>
                      <w:sz w:val="18"/>
                      <w:szCs w:val="18"/>
                    </w:rPr>
                  </w:pPr>
                </w:p>
                <w:p w14:paraId="0CD2855D" w14:textId="77777777" w:rsidR="001F0B69" w:rsidRDefault="001F0B69" w:rsidP="00521333">
                  <w:pPr>
                    <w:jc w:val="center"/>
                    <w:rPr>
                      <w:sz w:val="18"/>
                      <w:szCs w:val="18"/>
                    </w:rPr>
                  </w:pPr>
                </w:p>
                <w:p w14:paraId="3AC763AB" w14:textId="649A4193" w:rsidR="00521333" w:rsidRPr="00521333" w:rsidRDefault="00B140B8" w:rsidP="00521333">
                  <w:pPr>
                    <w:jc w:val="center"/>
                    <w:rPr>
                      <w:sz w:val="18"/>
                      <w:szCs w:val="18"/>
                    </w:rPr>
                  </w:pPr>
                  <w:r>
                    <w:rPr>
                      <w:sz w:val="18"/>
                      <w:szCs w:val="18"/>
                    </w:rPr>
                    <w:t>3,60</w:t>
                  </w:r>
                </w:p>
              </w:tc>
              <w:tc>
                <w:tcPr>
                  <w:tcW w:w="709" w:type="dxa"/>
                </w:tcPr>
                <w:p w14:paraId="0E475F48" w14:textId="77777777" w:rsidR="00521333" w:rsidRPr="00521333" w:rsidRDefault="00521333" w:rsidP="00521333">
                  <w:pPr>
                    <w:jc w:val="center"/>
                    <w:rPr>
                      <w:sz w:val="18"/>
                      <w:szCs w:val="18"/>
                    </w:rPr>
                  </w:pPr>
                </w:p>
                <w:p w14:paraId="20B0BD2B" w14:textId="77777777" w:rsidR="001F0B69" w:rsidRDefault="001F0B69" w:rsidP="00521333">
                  <w:pPr>
                    <w:jc w:val="center"/>
                    <w:rPr>
                      <w:sz w:val="18"/>
                      <w:szCs w:val="18"/>
                    </w:rPr>
                  </w:pPr>
                </w:p>
                <w:p w14:paraId="7568545F" w14:textId="77777777" w:rsidR="001F0B69" w:rsidRDefault="001F0B69" w:rsidP="00521333">
                  <w:pPr>
                    <w:jc w:val="center"/>
                    <w:rPr>
                      <w:sz w:val="18"/>
                      <w:szCs w:val="18"/>
                    </w:rPr>
                  </w:pPr>
                </w:p>
                <w:p w14:paraId="631EFD8F" w14:textId="3755E614" w:rsidR="00521333" w:rsidRPr="00521333" w:rsidRDefault="00B140B8" w:rsidP="00521333">
                  <w:pPr>
                    <w:jc w:val="center"/>
                    <w:rPr>
                      <w:sz w:val="18"/>
                      <w:szCs w:val="18"/>
                    </w:rPr>
                  </w:pPr>
                  <w:r>
                    <w:rPr>
                      <w:sz w:val="18"/>
                      <w:szCs w:val="18"/>
                    </w:rPr>
                    <w:t>4,32</w:t>
                  </w:r>
                </w:p>
              </w:tc>
              <w:tc>
                <w:tcPr>
                  <w:tcW w:w="708" w:type="dxa"/>
                </w:tcPr>
                <w:p w14:paraId="36F23DD4" w14:textId="77777777" w:rsidR="00521333" w:rsidRPr="00521333" w:rsidRDefault="00521333" w:rsidP="00521333">
                  <w:pPr>
                    <w:jc w:val="center"/>
                    <w:rPr>
                      <w:sz w:val="18"/>
                      <w:szCs w:val="18"/>
                    </w:rPr>
                  </w:pPr>
                </w:p>
                <w:p w14:paraId="5C4E0768" w14:textId="77777777" w:rsidR="001F0B69" w:rsidRDefault="001F0B69" w:rsidP="00521333">
                  <w:pPr>
                    <w:jc w:val="center"/>
                    <w:rPr>
                      <w:sz w:val="18"/>
                      <w:szCs w:val="18"/>
                    </w:rPr>
                  </w:pPr>
                </w:p>
                <w:p w14:paraId="7BDA067D" w14:textId="77777777" w:rsidR="001F0B69" w:rsidRDefault="001F0B69" w:rsidP="00521333">
                  <w:pPr>
                    <w:jc w:val="center"/>
                    <w:rPr>
                      <w:sz w:val="18"/>
                      <w:szCs w:val="18"/>
                    </w:rPr>
                  </w:pPr>
                </w:p>
                <w:p w14:paraId="063AB08E" w14:textId="387F0470" w:rsidR="00521333" w:rsidRPr="00521333" w:rsidRDefault="00B140B8" w:rsidP="00521333">
                  <w:pPr>
                    <w:jc w:val="center"/>
                    <w:rPr>
                      <w:sz w:val="18"/>
                      <w:szCs w:val="18"/>
                    </w:rPr>
                  </w:pPr>
                  <w:r>
                    <w:rPr>
                      <w:sz w:val="18"/>
                      <w:szCs w:val="18"/>
                    </w:rPr>
                    <w:t>1,44</w:t>
                  </w:r>
                </w:p>
              </w:tc>
              <w:tc>
                <w:tcPr>
                  <w:tcW w:w="709" w:type="dxa"/>
                </w:tcPr>
                <w:p w14:paraId="1493F674" w14:textId="77777777" w:rsidR="00521333" w:rsidRPr="00521333" w:rsidRDefault="00521333" w:rsidP="00521333">
                  <w:pPr>
                    <w:jc w:val="center"/>
                    <w:rPr>
                      <w:sz w:val="18"/>
                      <w:szCs w:val="18"/>
                    </w:rPr>
                  </w:pPr>
                </w:p>
                <w:p w14:paraId="598E6344" w14:textId="77777777" w:rsidR="001F0B69" w:rsidRDefault="001F0B69" w:rsidP="00521333">
                  <w:pPr>
                    <w:jc w:val="center"/>
                    <w:rPr>
                      <w:sz w:val="18"/>
                      <w:szCs w:val="18"/>
                    </w:rPr>
                  </w:pPr>
                </w:p>
                <w:p w14:paraId="2E5FDAD2" w14:textId="77777777" w:rsidR="001F0B69" w:rsidRDefault="001F0B69" w:rsidP="00521333">
                  <w:pPr>
                    <w:jc w:val="center"/>
                    <w:rPr>
                      <w:sz w:val="18"/>
                      <w:szCs w:val="18"/>
                    </w:rPr>
                  </w:pPr>
                </w:p>
                <w:p w14:paraId="0B6282D5" w14:textId="468318EB" w:rsidR="00521333" w:rsidRPr="00521333" w:rsidRDefault="00B140B8" w:rsidP="00521333">
                  <w:pPr>
                    <w:jc w:val="center"/>
                    <w:rPr>
                      <w:sz w:val="18"/>
                      <w:szCs w:val="18"/>
                    </w:rPr>
                  </w:pPr>
                  <w:r>
                    <w:rPr>
                      <w:sz w:val="18"/>
                      <w:szCs w:val="18"/>
                    </w:rPr>
                    <w:t>1,728</w:t>
                  </w:r>
                </w:p>
              </w:tc>
            </w:tr>
            <w:tr w:rsidR="00B140B8" w:rsidRPr="00521333" w14:paraId="476FD02E" w14:textId="77777777" w:rsidTr="001F0B69">
              <w:trPr>
                <w:trHeight w:val="3602"/>
              </w:trPr>
              <w:tc>
                <w:tcPr>
                  <w:tcW w:w="3256" w:type="dxa"/>
                </w:tcPr>
                <w:p w14:paraId="6AD7634E" w14:textId="77777777" w:rsidR="00B140B8" w:rsidRPr="001F0B69" w:rsidRDefault="00B140B8" w:rsidP="00B140B8">
                  <w:pPr>
                    <w:rPr>
                      <w:sz w:val="18"/>
                      <w:szCs w:val="18"/>
                    </w:rPr>
                  </w:pPr>
                  <w:r w:rsidRPr="001F0B69">
                    <w:rPr>
                      <w:sz w:val="18"/>
                      <w:szCs w:val="18"/>
                    </w:rPr>
                    <w:t xml:space="preserve">Для індивідуальних побутових споживачів, які проживають в житлових будинках (у тому числі в житлових будинках готельного типу, квартирах), обладнаних в установленому порядку </w:t>
                  </w:r>
                  <w:proofErr w:type="spellStart"/>
                  <w:r w:rsidRPr="001F0B69">
                    <w:rPr>
                      <w:sz w:val="18"/>
                      <w:szCs w:val="18"/>
                    </w:rPr>
                    <w:t>електроопалювальними</w:t>
                  </w:r>
                  <w:proofErr w:type="spellEnd"/>
                  <w:r w:rsidRPr="001F0B69">
                    <w:rPr>
                      <w:sz w:val="18"/>
                      <w:szCs w:val="18"/>
                    </w:rPr>
                    <w:t xml:space="preserve"> установками:</w:t>
                  </w:r>
                </w:p>
                <w:p w14:paraId="640988E4" w14:textId="77777777" w:rsidR="00B140B8" w:rsidRPr="001F0B69" w:rsidRDefault="00B140B8" w:rsidP="00B140B8">
                  <w:pPr>
                    <w:rPr>
                      <w:sz w:val="18"/>
                      <w:szCs w:val="18"/>
                    </w:rPr>
                  </w:pPr>
                  <w:r w:rsidRPr="001F0B69">
                    <w:rPr>
                      <w:sz w:val="18"/>
                      <w:szCs w:val="18"/>
                    </w:rPr>
                    <w:t xml:space="preserve"> у період з 1 жовтня по </w:t>
                  </w:r>
                </w:p>
                <w:p w14:paraId="5CD57FD9" w14:textId="77777777" w:rsidR="00B140B8" w:rsidRPr="001F0B69" w:rsidRDefault="00B140B8" w:rsidP="00B140B8">
                  <w:pPr>
                    <w:rPr>
                      <w:sz w:val="18"/>
                      <w:szCs w:val="18"/>
                    </w:rPr>
                  </w:pPr>
                  <w:r w:rsidRPr="001F0B69">
                    <w:rPr>
                      <w:sz w:val="18"/>
                      <w:szCs w:val="18"/>
                    </w:rPr>
                    <w:t>30 квітня (включно):</w:t>
                  </w:r>
                </w:p>
                <w:p w14:paraId="05968CB0" w14:textId="77777777" w:rsidR="00B140B8" w:rsidRPr="001F0B69" w:rsidRDefault="00B140B8" w:rsidP="00B140B8">
                  <w:pPr>
                    <w:rPr>
                      <w:sz w:val="18"/>
                      <w:szCs w:val="18"/>
                    </w:rPr>
                  </w:pPr>
                </w:p>
                <w:p w14:paraId="7BA00224" w14:textId="77777777" w:rsidR="00B140B8" w:rsidRPr="001F0B69" w:rsidRDefault="00B140B8" w:rsidP="00B140B8">
                  <w:pPr>
                    <w:rPr>
                      <w:sz w:val="18"/>
                      <w:szCs w:val="18"/>
                    </w:rPr>
                  </w:pPr>
                  <w:r w:rsidRPr="001F0B69">
                    <w:rPr>
                      <w:sz w:val="18"/>
                      <w:szCs w:val="18"/>
                    </w:rPr>
                    <w:t xml:space="preserve">- до 2000 </w:t>
                  </w:r>
                  <w:proofErr w:type="spellStart"/>
                  <w:r w:rsidRPr="001F0B69">
                    <w:rPr>
                      <w:sz w:val="18"/>
                      <w:szCs w:val="18"/>
                    </w:rPr>
                    <w:t>кВт∙год</w:t>
                  </w:r>
                  <w:proofErr w:type="spellEnd"/>
                  <w:r w:rsidRPr="001F0B69">
                    <w:rPr>
                      <w:sz w:val="18"/>
                      <w:szCs w:val="18"/>
                    </w:rPr>
                    <w:t xml:space="preserve"> спожитої </w:t>
                  </w:r>
                </w:p>
                <w:p w14:paraId="447F26D9" w14:textId="77777777" w:rsidR="00B140B8" w:rsidRPr="001F0B69" w:rsidRDefault="00B140B8" w:rsidP="00B140B8">
                  <w:pPr>
                    <w:rPr>
                      <w:sz w:val="18"/>
                      <w:szCs w:val="18"/>
                    </w:rPr>
                  </w:pPr>
                  <w:r w:rsidRPr="001F0B69">
                    <w:rPr>
                      <w:sz w:val="18"/>
                      <w:szCs w:val="18"/>
                    </w:rPr>
                    <w:t xml:space="preserve">електричної енергії на </w:t>
                  </w:r>
                </w:p>
                <w:p w14:paraId="5D0231C4" w14:textId="77777777" w:rsidR="00B140B8" w:rsidRPr="001F0B69" w:rsidRDefault="00B140B8" w:rsidP="00B140B8">
                  <w:pPr>
                    <w:rPr>
                      <w:sz w:val="18"/>
                      <w:szCs w:val="18"/>
                    </w:rPr>
                  </w:pPr>
                  <w:r w:rsidRPr="001F0B69">
                    <w:rPr>
                      <w:sz w:val="18"/>
                      <w:szCs w:val="18"/>
                    </w:rPr>
                    <w:t xml:space="preserve">місяць (включно, за весь </w:t>
                  </w:r>
                </w:p>
                <w:p w14:paraId="383C0B5D" w14:textId="77777777" w:rsidR="00B140B8" w:rsidRPr="001F0B69" w:rsidRDefault="00B140B8" w:rsidP="00B140B8">
                  <w:pPr>
                    <w:rPr>
                      <w:sz w:val="18"/>
                      <w:szCs w:val="18"/>
                    </w:rPr>
                  </w:pPr>
                  <w:r w:rsidRPr="001F0B69">
                    <w:rPr>
                      <w:sz w:val="18"/>
                      <w:szCs w:val="18"/>
                    </w:rPr>
                    <w:t>обсяг споживання);</w:t>
                  </w:r>
                </w:p>
                <w:p w14:paraId="728CBC7C" w14:textId="77777777" w:rsidR="00B140B8" w:rsidRPr="001F0B69" w:rsidRDefault="00B140B8" w:rsidP="00B140B8">
                  <w:pPr>
                    <w:rPr>
                      <w:sz w:val="18"/>
                      <w:szCs w:val="18"/>
                    </w:rPr>
                  </w:pPr>
                </w:p>
                <w:p w14:paraId="1C27C8C0" w14:textId="77777777" w:rsidR="00B140B8" w:rsidRPr="001F0B69" w:rsidRDefault="00B140B8" w:rsidP="00B140B8">
                  <w:pPr>
                    <w:rPr>
                      <w:sz w:val="18"/>
                      <w:szCs w:val="18"/>
                    </w:rPr>
                  </w:pPr>
                  <w:r w:rsidRPr="001F0B69">
                    <w:rPr>
                      <w:sz w:val="18"/>
                      <w:szCs w:val="18"/>
                    </w:rPr>
                    <w:t xml:space="preserve">- понад 2000 </w:t>
                  </w:r>
                  <w:proofErr w:type="spellStart"/>
                  <w:r w:rsidRPr="001F0B69">
                    <w:rPr>
                      <w:sz w:val="18"/>
                      <w:szCs w:val="18"/>
                    </w:rPr>
                    <w:t>кВт∙год</w:t>
                  </w:r>
                  <w:proofErr w:type="spellEnd"/>
                  <w:r w:rsidRPr="001F0B69">
                    <w:rPr>
                      <w:sz w:val="18"/>
                      <w:szCs w:val="18"/>
                    </w:rPr>
                    <w:t xml:space="preserve"> </w:t>
                  </w:r>
                </w:p>
                <w:p w14:paraId="3D4D3036" w14:textId="77777777" w:rsidR="00B140B8" w:rsidRPr="001F0B69" w:rsidRDefault="00B140B8" w:rsidP="00B140B8">
                  <w:pPr>
                    <w:rPr>
                      <w:sz w:val="18"/>
                      <w:szCs w:val="18"/>
                    </w:rPr>
                  </w:pPr>
                  <w:r w:rsidRPr="001F0B69">
                    <w:rPr>
                      <w:sz w:val="18"/>
                      <w:szCs w:val="18"/>
                    </w:rPr>
                    <w:t xml:space="preserve">спожитої електричної </w:t>
                  </w:r>
                </w:p>
                <w:p w14:paraId="553F65E0" w14:textId="77777777" w:rsidR="00B140B8" w:rsidRPr="001F0B69" w:rsidRDefault="00B140B8" w:rsidP="00B140B8">
                  <w:pPr>
                    <w:rPr>
                      <w:sz w:val="18"/>
                      <w:szCs w:val="18"/>
                    </w:rPr>
                  </w:pPr>
                  <w:r w:rsidRPr="001F0B69">
                    <w:rPr>
                      <w:sz w:val="18"/>
                      <w:szCs w:val="18"/>
                    </w:rPr>
                    <w:t xml:space="preserve">енергії на місяць (за весь </w:t>
                  </w:r>
                </w:p>
                <w:p w14:paraId="0BD61792" w14:textId="7C342F8B" w:rsidR="00B140B8" w:rsidRPr="001F0B69" w:rsidRDefault="00B140B8" w:rsidP="00B140B8">
                  <w:pPr>
                    <w:rPr>
                      <w:sz w:val="18"/>
                      <w:szCs w:val="18"/>
                    </w:rPr>
                  </w:pPr>
                  <w:r w:rsidRPr="001F0B69">
                    <w:rPr>
                      <w:sz w:val="18"/>
                      <w:szCs w:val="18"/>
                    </w:rPr>
                    <w:t>обсяг споживання)</w:t>
                  </w:r>
                </w:p>
              </w:tc>
              <w:tc>
                <w:tcPr>
                  <w:tcW w:w="708" w:type="dxa"/>
                </w:tcPr>
                <w:p w14:paraId="33917BBE" w14:textId="77777777" w:rsidR="00B140B8" w:rsidRDefault="00B140B8" w:rsidP="001F0B69">
                  <w:pPr>
                    <w:rPr>
                      <w:sz w:val="18"/>
                      <w:szCs w:val="18"/>
                    </w:rPr>
                  </w:pPr>
                </w:p>
                <w:p w14:paraId="14B4AEF7" w14:textId="77777777" w:rsidR="00B140B8" w:rsidRDefault="00B140B8" w:rsidP="001F0B69">
                  <w:pPr>
                    <w:rPr>
                      <w:sz w:val="18"/>
                      <w:szCs w:val="18"/>
                    </w:rPr>
                  </w:pPr>
                </w:p>
                <w:p w14:paraId="23F4B9D4" w14:textId="77777777" w:rsidR="001F0B69" w:rsidRDefault="001F0B69" w:rsidP="001F0B69">
                  <w:pPr>
                    <w:rPr>
                      <w:sz w:val="18"/>
                      <w:szCs w:val="18"/>
                    </w:rPr>
                  </w:pPr>
                </w:p>
                <w:p w14:paraId="5430EC7B" w14:textId="77777777" w:rsidR="00B140B8" w:rsidRDefault="00B140B8" w:rsidP="00B140B8">
                  <w:pPr>
                    <w:jc w:val="center"/>
                    <w:rPr>
                      <w:sz w:val="18"/>
                      <w:szCs w:val="18"/>
                    </w:rPr>
                  </w:pPr>
                </w:p>
                <w:p w14:paraId="6557EB6C" w14:textId="77777777" w:rsidR="00B140B8" w:rsidRDefault="00B140B8" w:rsidP="00B140B8">
                  <w:pPr>
                    <w:jc w:val="center"/>
                    <w:rPr>
                      <w:sz w:val="18"/>
                      <w:szCs w:val="18"/>
                    </w:rPr>
                  </w:pPr>
                </w:p>
                <w:p w14:paraId="460E7EC4" w14:textId="77777777" w:rsidR="001F0B69" w:rsidRDefault="001F0B69" w:rsidP="00B140B8">
                  <w:pPr>
                    <w:jc w:val="center"/>
                    <w:rPr>
                      <w:sz w:val="18"/>
                      <w:szCs w:val="18"/>
                    </w:rPr>
                  </w:pPr>
                </w:p>
                <w:p w14:paraId="14756732" w14:textId="77777777" w:rsidR="00B140B8" w:rsidRDefault="00B140B8" w:rsidP="00B140B8">
                  <w:pPr>
                    <w:jc w:val="center"/>
                    <w:rPr>
                      <w:sz w:val="18"/>
                      <w:szCs w:val="18"/>
                    </w:rPr>
                  </w:pPr>
                </w:p>
                <w:p w14:paraId="7395A26D" w14:textId="77777777" w:rsidR="001F0B69" w:rsidRDefault="001F0B69" w:rsidP="00B140B8">
                  <w:pPr>
                    <w:jc w:val="center"/>
                    <w:rPr>
                      <w:sz w:val="18"/>
                      <w:szCs w:val="18"/>
                    </w:rPr>
                  </w:pPr>
                </w:p>
                <w:p w14:paraId="0A136D8F" w14:textId="77777777" w:rsidR="00B140B8" w:rsidRDefault="00B140B8" w:rsidP="00B140B8">
                  <w:pPr>
                    <w:jc w:val="center"/>
                    <w:rPr>
                      <w:sz w:val="18"/>
                      <w:szCs w:val="18"/>
                    </w:rPr>
                  </w:pPr>
                </w:p>
                <w:p w14:paraId="1D1CA283" w14:textId="77777777" w:rsidR="00B140B8" w:rsidRDefault="00B140B8" w:rsidP="00B140B8">
                  <w:pPr>
                    <w:jc w:val="center"/>
                    <w:rPr>
                      <w:sz w:val="18"/>
                      <w:szCs w:val="18"/>
                    </w:rPr>
                  </w:pPr>
                </w:p>
                <w:p w14:paraId="1FFA2B6B" w14:textId="77777777" w:rsidR="00B140B8" w:rsidRDefault="00B140B8" w:rsidP="00B140B8">
                  <w:pPr>
                    <w:jc w:val="center"/>
                    <w:rPr>
                      <w:sz w:val="18"/>
                      <w:szCs w:val="18"/>
                    </w:rPr>
                  </w:pPr>
                </w:p>
                <w:p w14:paraId="01682041" w14:textId="7B598330" w:rsidR="00B140B8" w:rsidRDefault="00B140B8" w:rsidP="001F0B69">
                  <w:pPr>
                    <w:jc w:val="center"/>
                    <w:rPr>
                      <w:sz w:val="18"/>
                      <w:szCs w:val="18"/>
                    </w:rPr>
                  </w:pPr>
                  <w:r>
                    <w:rPr>
                      <w:sz w:val="18"/>
                      <w:szCs w:val="18"/>
                    </w:rPr>
                    <w:t>3,30</w:t>
                  </w:r>
                </w:p>
                <w:p w14:paraId="219DAE2F" w14:textId="77777777" w:rsidR="00B140B8" w:rsidRDefault="00B140B8" w:rsidP="00B140B8">
                  <w:pPr>
                    <w:jc w:val="center"/>
                    <w:rPr>
                      <w:sz w:val="18"/>
                      <w:szCs w:val="18"/>
                    </w:rPr>
                  </w:pPr>
                </w:p>
                <w:p w14:paraId="0516A9AA" w14:textId="77777777" w:rsidR="00B140B8" w:rsidRDefault="00B140B8" w:rsidP="00B140B8">
                  <w:pPr>
                    <w:jc w:val="center"/>
                    <w:rPr>
                      <w:sz w:val="18"/>
                      <w:szCs w:val="18"/>
                    </w:rPr>
                  </w:pPr>
                </w:p>
                <w:p w14:paraId="7107126D" w14:textId="77777777" w:rsidR="00B140B8" w:rsidRDefault="00B140B8" w:rsidP="00B140B8">
                  <w:pPr>
                    <w:jc w:val="center"/>
                    <w:rPr>
                      <w:sz w:val="18"/>
                      <w:szCs w:val="18"/>
                    </w:rPr>
                  </w:pPr>
                </w:p>
                <w:p w14:paraId="2F52E1F4" w14:textId="517783C6" w:rsidR="00B140B8" w:rsidRPr="00521333" w:rsidRDefault="00B140B8" w:rsidP="00B140B8">
                  <w:pPr>
                    <w:jc w:val="center"/>
                    <w:rPr>
                      <w:sz w:val="18"/>
                      <w:szCs w:val="18"/>
                    </w:rPr>
                  </w:pPr>
                  <w:r>
                    <w:rPr>
                      <w:sz w:val="18"/>
                      <w:szCs w:val="18"/>
                    </w:rPr>
                    <w:t>5,40</w:t>
                  </w:r>
                </w:p>
              </w:tc>
              <w:tc>
                <w:tcPr>
                  <w:tcW w:w="709" w:type="dxa"/>
                </w:tcPr>
                <w:p w14:paraId="060785CE" w14:textId="77777777" w:rsidR="00B140B8" w:rsidRDefault="00B140B8" w:rsidP="001F0B69">
                  <w:pPr>
                    <w:rPr>
                      <w:sz w:val="18"/>
                      <w:szCs w:val="18"/>
                    </w:rPr>
                  </w:pPr>
                </w:p>
                <w:p w14:paraId="27AC8990" w14:textId="77777777" w:rsidR="00B140B8" w:rsidRDefault="00B140B8" w:rsidP="001F0B69">
                  <w:pPr>
                    <w:rPr>
                      <w:sz w:val="18"/>
                      <w:szCs w:val="18"/>
                    </w:rPr>
                  </w:pPr>
                </w:p>
                <w:p w14:paraId="21262D02" w14:textId="77777777" w:rsidR="00B140B8" w:rsidRDefault="00B140B8" w:rsidP="00B140B8">
                  <w:pPr>
                    <w:jc w:val="center"/>
                    <w:rPr>
                      <w:sz w:val="18"/>
                      <w:szCs w:val="18"/>
                    </w:rPr>
                  </w:pPr>
                </w:p>
                <w:p w14:paraId="50997B72" w14:textId="77777777" w:rsidR="00B140B8" w:rsidRDefault="00B140B8" w:rsidP="00B140B8">
                  <w:pPr>
                    <w:jc w:val="center"/>
                    <w:rPr>
                      <w:sz w:val="18"/>
                      <w:szCs w:val="18"/>
                    </w:rPr>
                  </w:pPr>
                </w:p>
                <w:p w14:paraId="2B219676" w14:textId="77777777" w:rsidR="00B140B8" w:rsidRDefault="00B140B8" w:rsidP="00B140B8">
                  <w:pPr>
                    <w:jc w:val="center"/>
                    <w:rPr>
                      <w:sz w:val="18"/>
                      <w:szCs w:val="18"/>
                    </w:rPr>
                  </w:pPr>
                </w:p>
                <w:p w14:paraId="429602BC" w14:textId="77777777" w:rsidR="00B140B8" w:rsidRDefault="00B140B8" w:rsidP="00B140B8">
                  <w:pPr>
                    <w:jc w:val="center"/>
                    <w:rPr>
                      <w:sz w:val="18"/>
                      <w:szCs w:val="18"/>
                    </w:rPr>
                  </w:pPr>
                </w:p>
                <w:p w14:paraId="634602B9" w14:textId="77777777" w:rsidR="001F0B69" w:rsidRDefault="001F0B69" w:rsidP="00B140B8">
                  <w:pPr>
                    <w:jc w:val="center"/>
                    <w:rPr>
                      <w:sz w:val="18"/>
                      <w:szCs w:val="18"/>
                    </w:rPr>
                  </w:pPr>
                </w:p>
                <w:p w14:paraId="1FE9E1B2" w14:textId="77777777" w:rsidR="001F0B69" w:rsidRDefault="001F0B69" w:rsidP="00B140B8">
                  <w:pPr>
                    <w:jc w:val="center"/>
                    <w:rPr>
                      <w:sz w:val="18"/>
                      <w:szCs w:val="18"/>
                    </w:rPr>
                  </w:pPr>
                </w:p>
                <w:p w14:paraId="0FF3C649" w14:textId="77777777" w:rsidR="00B140B8" w:rsidRDefault="00B140B8" w:rsidP="00B140B8">
                  <w:pPr>
                    <w:jc w:val="center"/>
                    <w:rPr>
                      <w:sz w:val="18"/>
                      <w:szCs w:val="18"/>
                    </w:rPr>
                  </w:pPr>
                </w:p>
                <w:p w14:paraId="160A85C9" w14:textId="77777777" w:rsidR="00B140B8" w:rsidRDefault="00B140B8" w:rsidP="00B140B8">
                  <w:pPr>
                    <w:jc w:val="center"/>
                    <w:rPr>
                      <w:sz w:val="18"/>
                      <w:szCs w:val="18"/>
                    </w:rPr>
                  </w:pPr>
                </w:p>
                <w:p w14:paraId="2CBB2A64" w14:textId="77777777" w:rsidR="00B140B8" w:rsidRDefault="00B140B8" w:rsidP="00B140B8">
                  <w:pPr>
                    <w:jc w:val="center"/>
                    <w:rPr>
                      <w:sz w:val="18"/>
                      <w:szCs w:val="18"/>
                    </w:rPr>
                  </w:pPr>
                </w:p>
                <w:p w14:paraId="235604EA" w14:textId="6997BA64" w:rsidR="00B140B8" w:rsidRDefault="00B140B8" w:rsidP="00B140B8">
                  <w:pPr>
                    <w:jc w:val="center"/>
                    <w:rPr>
                      <w:sz w:val="18"/>
                      <w:szCs w:val="18"/>
                    </w:rPr>
                  </w:pPr>
                  <w:r>
                    <w:rPr>
                      <w:sz w:val="18"/>
                      <w:szCs w:val="18"/>
                    </w:rPr>
                    <w:t>3,96</w:t>
                  </w:r>
                </w:p>
                <w:p w14:paraId="36073C88" w14:textId="77777777" w:rsidR="00B140B8" w:rsidRDefault="00B140B8" w:rsidP="00B140B8">
                  <w:pPr>
                    <w:jc w:val="center"/>
                    <w:rPr>
                      <w:sz w:val="18"/>
                      <w:szCs w:val="18"/>
                    </w:rPr>
                  </w:pPr>
                </w:p>
                <w:p w14:paraId="4AF263A4" w14:textId="77777777" w:rsidR="00B140B8" w:rsidRDefault="00B140B8" w:rsidP="001F0B69">
                  <w:pPr>
                    <w:rPr>
                      <w:sz w:val="18"/>
                      <w:szCs w:val="18"/>
                    </w:rPr>
                  </w:pPr>
                </w:p>
                <w:p w14:paraId="1927FE47" w14:textId="77777777" w:rsidR="00B140B8" w:rsidRPr="00521333" w:rsidRDefault="00B140B8" w:rsidP="00B140B8">
                  <w:pPr>
                    <w:jc w:val="center"/>
                    <w:rPr>
                      <w:sz w:val="18"/>
                      <w:szCs w:val="18"/>
                    </w:rPr>
                  </w:pPr>
                </w:p>
                <w:p w14:paraId="19B32409" w14:textId="2E52B9E5" w:rsidR="00B140B8" w:rsidRPr="00521333" w:rsidRDefault="00B140B8" w:rsidP="00B140B8">
                  <w:pPr>
                    <w:jc w:val="center"/>
                    <w:rPr>
                      <w:sz w:val="18"/>
                      <w:szCs w:val="18"/>
                    </w:rPr>
                  </w:pPr>
                  <w:r>
                    <w:rPr>
                      <w:sz w:val="18"/>
                      <w:szCs w:val="18"/>
                    </w:rPr>
                    <w:t>6,48</w:t>
                  </w:r>
                </w:p>
              </w:tc>
              <w:tc>
                <w:tcPr>
                  <w:tcW w:w="709" w:type="dxa"/>
                </w:tcPr>
                <w:p w14:paraId="77C07447" w14:textId="77777777" w:rsidR="00B140B8" w:rsidRDefault="00B140B8" w:rsidP="001F0B69">
                  <w:pPr>
                    <w:rPr>
                      <w:sz w:val="18"/>
                      <w:szCs w:val="18"/>
                    </w:rPr>
                  </w:pPr>
                </w:p>
                <w:p w14:paraId="116F48B5" w14:textId="77777777" w:rsidR="00B140B8" w:rsidRDefault="00B140B8" w:rsidP="001F0B69">
                  <w:pPr>
                    <w:rPr>
                      <w:sz w:val="18"/>
                      <w:szCs w:val="18"/>
                    </w:rPr>
                  </w:pPr>
                </w:p>
                <w:p w14:paraId="7545027F" w14:textId="77777777" w:rsidR="00B140B8" w:rsidRDefault="00B140B8" w:rsidP="00B140B8">
                  <w:pPr>
                    <w:jc w:val="center"/>
                    <w:rPr>
                      <w:sz w:val="18"/>
                      <w:szCs w:val="18"/>
                    </w:rPr>
                  </w:pPr>
                </w:p>
                <w:p w14:paraId="737DAB8F" w14:textId="77777777" w:rsidR="00B140B8" w:rsidRDefault="00B140B8" w:rsidP="00B140B8">
                  <w:pPr>
                    <w:jc w:val="center"/>
                    <w:rPr>
                      <w:sz w:val="18"/>
                      <w:szCs w:val="18"/>
                    </w:rPr>
                  </w:pPr>
                </w:p>
                <w:p w14:paraId="372B7CAB" w14:textId="77777777" w:rsidR="00B140B8" w:rsidRDefault="00B140B8" w:rsidP="00B140B8">
                  <w:pPr>
                    <w:jc w:val="center"/>
                    <w:rPr>
                      <w:sz w:val="18"/>
                      <w:szCs w:val="18"/>
                    </w:rPr>
                  </w:pPr>
                </w:p>
                <w:p w14:paraId="1A5A7F5E" w14:textId="77777777" w:rsidR="00B140B8" w:rsidRDefault="00B140B8" w:rsidP="00B140B8">
                  <w:pPr>
                    <w:jc w:val="center"/>
                    <w:rPr>
                      <w:sz w:val="18"/>
                      <w:szCs w:val="18"/>
                    </w:rPr>
                  </w:pPr>
                </w:p>
                <w:p w14:paraId="6AE2CE4A" w14:textId="77777777" w:rsidR="001F0B69" w:rsidRDefault="001F0B69" w:rsidP="00B140B8">
                  <w:pPr>
                    <w:jc w:val="center"/>
                    <w:rPr>
                      <w:sz w:val="18"/>
                      <w:szCs w:val="18"/>
                    </w:rPr>
                  </w:pPr>
                </w:p>
                <w:p w14:paraId="137038AE" w14:textId="77777777" w:rsidR="001F0B69" w:rsidRDefault="001F0B69" w:rsidP="00B140B8">
                  <w:pPr>
                    <w:jc w:val="center"/>
                    <w:rPr>
                      <w:sz w:val="18"/>
                      <w:szCs w:val="18"/>
                    </w:rPr>
                  </w:pPr>
                </w:p>
                <w:p w14:paraId="1CD50B6C" w14:textId="77777777" w:rsidR="00B140B8" w:rsidRDefault="00B140B8" w:rsidP="00B140B8">
                  <w:pPr>
                    <w:jc w:val="center"/>
                    <w:rPr>
                      <w:sz w:val="18"/>
                      <w:szCs w:val="18"/>
                    </w:rPr>
                  </w:pPr>
                </w:p>
                <w:p w14:paraId="3423F2A5" w14:textId="77777777" w:rsidR="00B140B8" w:rsidRDefault="00B140B8" w:rsidP="00B140B8">
                  <w:pPr>
                    <w:jc w:val="center"/>
                    <w:rPr>
                      <w:sz w:val="18"/>
                      <w:szCs w:val="18"/>
                    </w:rPr>
                  </w:pPr>
                </w:p>
                <w:p w14:paraId="6220778F" w14:textId="77777777" w:rsidR="00B140B8" w:rsidRDefault="00B140B8" w:rsidP="00B140B8">
                  <w:pPr>
                    <w:jc w:val="center"/>
                    <w:rPr>
                      <w:sz w:val="18"/>
                      <w:szCs w:val="18"/>
                    </w:rPr>
                  </w:pPr>
                </w:p>
                <w:p w14:paraId="12979E11" w14:textId="66548F47" w:rsidR="00B140B8" w:rsidRDefault="00B140B8" w:rsidP="00B140B8">
                  <w:pPr>
                    <w:jc w:val="center"/>
                    <w:rPr>
                      <w:sz w:val="18"/>
                      <w:szCs w:val="18"/>
                    </w:rPr>
                  </w:pPr>
                  <w:r>
                    <w:rPr>
                      <w:sz w:val="18"/>
                      <w:szCs w:val="18"/>
                    </w:rPr>
                    <w:t>2,20</w:t>
                  </w:r>
                </w:p>
                <w:p w14:paraId="080213BF" w14:textId="77777777" w:rsidR="00B140B8" w:rsidRDefault="00B140B8" w:rsidP="001F0B69">
                  <w:pPr>
                    <w:rPr>
                      <w:sz w:val="18"/>
                      <w:szCs w:val="18"/>
                    </w:rPr>
                  </w:pPr>
                </w:p>
                <w:p w14:paraId="52BC483F" w14:textId="77777777" w:rsidR="00B140B8" w:rsidRDefault="00B140B8" w:rsidP="00B140B8">
                  <w:pPr>
                    <w:jc w:val="center"/>
                    <w:rPr>
                      <w:sz w:val="18"/>
                      <w:szCs w:val="18"/>
                    </w:rPr>
                  </w:pPr>
                </w:p>
                <w:p w14:paraId="36B24056" w14:textId="77777777" w:rsidR="00B140B8" w:rsidRPr="00521333" w:rsidRDefault="00B140B8" w:rsidP="00B140B8">
                  <w:pPr>
                    <w:jc w:val="center"/>
                    <w:rPr>
                      <w:sz w:val="18"/>
                      <w:szCs w:val="18"/>
                    </w:rPr>
                  </w:pPr>
                </w:p>
                <w:p w14:paraId="087A314F" w14:textId="6F5AFB48" w:rsidR="00B140B8" w:rsidRPr="00521333" w:rsidRDefault="00B140B8" w:rsidP="00B140B8">
                  <w:pPr>
                    <w:jc w:val="center"/>
                    <w:rPr>
                      <w:sz w:val="18"/>
                      <w:szCs w:val="18"/>
                    </w:rPr>
                  </w:pPr>
                  <w:r>
                    <w:rPr>
                      <w:sz w:val="18"/>
                      <w:szCs w:val="18"/>
                    </w:rPr>
                    <w:t>3,60</w:t>
                  </w:r>
                </w:p>
              </w:tc>
              <w:tc>
                <w:tcPr>
                  <w:tcW w:w="709" w:type="dxa"/>
                </w:tcPr>
                <w:p w14:paraId="445493EB" w14:textId="77777777" w:rsidR="00B140B8" w:rsidRDefault="00B140B8" w:rsidP="001F0B69">
                  <w:pPr>
                    <w:rPr>
                      <w:sz w:val="18"/>
                      <w:szCs w:val="18"/>
                    </w:rPr>
                  </w:pPr>
                </w:p>
                <w:p w14:paraId="7BBB82B2" w14:textId="77777777" w:rsidR="00B140B8" w:rsidRDefault="00B140B8" w:rsidP="00B140B8">
                  <w:pPr>
                    <w:jc w:val="center"/>
                    <w:rPr>
                      <w:sz w:val="18"/>
                      <w:szCs w:val="18"/>
                    </w:rPr>
                  </w:pPr>
                </w:p>
                <w:p w14:paraId="6391EF2E" w14:textId="77777777" w:rsidR="00B140B8" w:rsidRDefault="00B140B8" w:rsidP="00B140B8">
                  <w:pPr>
                    <w:jc w:val="center"/>
                    <w:rPr>
                      <w:sz w:val="18"/>
                      <w:szCs w:val="18"/>
                    </w:rPr>
                  </w:pPr>
                </w:p>
                <w:p w14:paraId="3F616B4A" w14:textId="77777777" w:rsidR="00B140B8" w:rsidRDefault="00B140B8" w:rsidP="001F0B69">
                  <w:pPr>
                    <w:rPr>
                      <w:sz w:val="18"/>
                      <w:szCs w:val="18"/>
                    </w:rPr>
                  </w:pPr>
                </w:p>
                <w:p w14:paraId="175DC922" w14:textId="77777777" w:rsidR="00B140B8" w:rsidRDefault="00B140B8" w:rsidP="00B140B8">
                  <w:pPr>
                    <w:jc w:val="center"/>
                    <w:rPr>
                      <w:sz w:val="18"/>
                      <w:szCs w:val="18"/>
                    </w:rPr>
                  </w:pPr>
                </w:p>
                <w:p w14:paraId="03F9C943" w14:textId="77777777" w:rsidR="00B140B8" w:rsidRDefault="00B140B8" w:rsidP="00B140B8">
                  <w:pPr>
                    <w:jc w:val="center"/>
                    <w:rPr>
                      <w:sz w:val="18"/>
                      <w:szCs w:val="18"/>
                    </w:rPr>
                  </w:pPr>
                </w:p>
                <w:p w14:paraId="1F76A7B4" w14:textId="77777777" w:rsidR="001F0B69" w:rsidRDefault="001F0B69" w:rsidP="00B140B8">
                  <w:pPr>
                    <w:jc w:val="center"/>
                    <w:rPr>
                      <w:sz w:val="18"/>
                      <w:szCs w:val="18"/>
                    </w:rPr>
                  </w:pPr>
                </w:p>
                <w:p w14:paraId="4708DDFA" w14:textId="77777777" w:rsidR="001F0B69" w:rsidRDefault="001F0B69" w:rsidP="00B140B8">
                  <w:pPr>
                    <w:jc w:val="center"/>
                    <w:rPr>
                      <w:sz w:val="18"/>
                      <w:szCs w:val="18"/>
                    </w:rPr>
                  </w:pPr>
                </w:p>
                <w:p w14:paraId="20AAD3C0" w14:textId="77777777" w:rsidR="00B140B8" w:rsidRDefault="00B140B8" w:rsidP="00B140B8">
                  <w:pPr>
                    <w:jc w:val="center"/>
                    <w:rPr>
                      <w:sz w:val="18"/>
                      <w:szCs w:val="18"/>
                    </w:rPr>
                  </w:pPr>
                </w:p>
                <w:p w14:paraId="548A405E" w14:textId="77777777" w:rsidR="00B140B8" w:rsidRDefault="00B140B8" w:rsidP="00B140B8">
                  <w:pPr>
                    <w:jc w:val="center"/>
                    <w:rPr>
                      <w:sz w:val="18"/>
                      <w:szCs w:val="18"/>
                    </w:rPr>
                  </w:pPr>
                </w:p>
                <w:p w14:paraId="56D44B43" w14:textId="77777777" w:rsidR="00B140B8" w:rsidRDefault="00B140B8" w:rsidP="00B140B8">
                  <w:pPr>
                    <w:jc w:val="center"/>
                    <w:rPr>
                      <w:sz w:val="18"/>
                      <w:szCs w:val="18"/>
                    </w:rPr>
                  </w:pPr>
                </w:p>
                <w:p w14:paraId="29581F82" w14:textId="2E66BC5F" w:rsidR="00B140B8" w:rsidRDefault="00B140B8" w:rsidP="00B140B8">
                  <w:pPr>
                    <w:jc w:val="center"/>
                    <w:rPr>
                      <w:sz w:val="18"/>
                      <w:szCs w:val="18"/>
                    </w:rPr>
                  </w:pPr>
                  <w:r>
                    <w:rPr>
                      <w:sz w:val="18"/>
                      <w:szCs w:val="18"/>
                    </w:rPr>
                    <w:t>2,64</w:t>
                  </w:r>
                </w:p>
                <w:p w14:paraId="31F1102C" w14:textId="77777777" w:rsidR="00B140B8" w:rsidRDefault="00B140B8" w:rsidP="001F0B69">
                  <w:pPr>
                    <w:rPr>
                      <w:sz w:val="18"/>
                      <w:szCs w:val="18"/>
                    </w:rPr>
                  </w:pPr>
                </w:p>
                <w:p w14:paraId="080628F3" w14:textId="77777777" w:rsidR="00B140B8" w:rsidRDefault="00B140B8" w:rsidP="00B140B8">
                  <w:pPr>
                    <w:jc w:val="center"/>
                    <w:rPr>
                      <w:sz w:val="18"/>
                      <w:szCs w:val="18"/>
                    </w:rPr>
                  </w:pPr>
                </w:p>
                <w:p w14:paraId="1066E368" w14:textId="77777777" w:rsidR="00B140B8" w:rsidRPr="00521333" w:rsidRDefault="00B140B8" w:rsidP="001F0B69">
                  <w:pPr>
                    <w:rPr>
                      <w:sz w:val="18"/>
                      <w:szCs w:val="18"/>
                    </w:rPr>
                  </w:pPr>
                </w:p>
                <w:p w14:paraId="52C2547A" w14:textId="562ED623" w:rsidR="00B140B8" w:rsidRPr="00521333" w:rsidRDefault="00B140B8" w:rsidP="00B140B8">
                  <w:pPr>
                    <w:jc w:val="center"/>
                    <w:rPr>
                      <w:sz w:val="18"/>
                      <w:szCs w:val="18"/>
                    </w:rPr>
                  </w:pPr>
                  <w:r>
                    <w:rPr>
                      <w:sz w:val="18"/>
                      <w:szCs w:val="18"/>
                    </w:rPr>
                    <w:t>4,32</w:t>
                  </w:r>
                </w:p>
              </w:tc>
              <w:tc>
                <w:tcPr>
                  <w:tcW w:w="708" w:type="dxa"/>
                </w:tcPr>
                <w:p w14:paraId="3FAA597A" w14:textId="77777777" w:rsidR="00B140B8" w:rsidRPr="00521333" w:rsidRDefault="00B140B8" w:rsidP="00B140B8">
                  <w:pPr>
                    <w:jc w:val="center"/>
                    <w:rPr>
                      <w:sz w:val="18"/>
                      <w:szCs w:val="18"/>
                    </w:rPr>
                  </w:pPr>
                </w:p>
                <w:p w14:paraId="05378267" w14:textId="77777777" w:rsidR="00B140B8" w:rsidRDefault="00B140B8" w:rsidP="00B140B8">
                  <w:pPr>
                    <w:jc w:val="center"/>
                    <w:rPr>
                      <w:sz w:val="18"/>
                      <w:szCs w:val="18"/>
                    </w:rPr>
                  </w:pPr>
                </w:p>
                <w:p w14:paraId="3D925E2B" w14:textId="77777777" w:rsidR="00B140B8" w:rsidRDefault="00B140B8" w:rsidP="00B140B8">
                  <w:pPr>
                    <w:jc w:val="center"/>
                    <w:rPr>
                      <w:sz w:val="18"/>
                      <w:szCs w:val="18"/>
                    </w:rPr>
                  </w:pPr>
                </w:p>
                <w:p w14:paraId="33336CAA" w14:textId="77777777" w:rsidR="00B140B8" w:rsidRDefault="00B140B8" w:rsidP="00B140B8">
                  <w:pPr>
                    <w:jc w:val="center"/>
                    <w:rPr>
                      <w:sz w:val="18"/>
                      <w:szCs w:val="18"/>
                    </w:rPr>
                  </w:pPr>
                </w:p>
                <w:p w14:paraId="4A466ABF" w14:textId="77777777" w:rsidR="00B140B8" w:rsidRDefault="00B140B8" w:rsidP="001F0B69">
                  <w:pPr>
                    <w:rPr>
                      <w:sz w:val="18"/>
                      <w:szCs w:val="18"/>
                    </w:rPr>
                  </w:pPr>
                </w:p>
                <w:p w14:paraId="0752C963" w14:textId="77777777" w:rsidR="00B140B8" w:rsidRDefault="00B140B8" w:rsidP="001F0B69">
                  <w:pPr>
                    <w:rPr>
                      <w:sz w:val="18"/>
                      <w:szCs w:val="18"/>
                    </w:rPr>
                  </w:pPr>
                </w:p>
                <w:p w14:paraId="2A62C370" w14:textId="77777777" w:rsidR="001F0B69" w:rsidRDefault="001F0B69" w:rsidP="001F0B69">
                  <w:pPr>
                    <w:rPr>
                      <w:sz w:val="18"/>
                      <w:szCs w:val="18"/>
                    </w:rPr>
                  </w:pPr>
                </w:p>
                <w:p w14:paraId="04CA1764" w14:textId="77777777" w:rsidR="001F0B69" w:rsidRDefault="001F0B69" w:rsidP="001F0B69">
                  <w:pPr>
                    <w:rPr>
                      <w:sz w:val="18"/>
                      <w:szCs w:val="18"/>
                    </w:rPr>
                  </w:pPr>
                </w:p>
                <w:p w14:paraId="1E32DC92" w14:textId="77777777" w:rsidR="001F0B69" w:rsidRDefault="001F0B69" w:rsidP="001F0B69">
                  <w:pPr>
                    <w:rPr>
                      <w:sz w:val="18"/>
                      <w:szCs w:val="18"/>
                    </w:rPr>
                  </w:pPr>
                </w:p>
                <w:p w14:paraId="0E04865A" w14:textId="77777777" w:rsidR="00B140B8" w:rsidRDefault="00B140B8" w:rsidP="00B140B8">
                  <w:pPr>
                    <w:jc w:val="center"/>
                    <w:rPr>
                      <w:sz w:val="18"/>
                      <w:szCs w:val="18"/>
                    </w:rPr>
                  </w:pPr>
                </w:p>
                <w:p w14:paraId="5EA2E4B0" w14:textId="77777777" w:rsidR="00B140B8" w:rsidRDefault="00B140B8" w:rsidP="00B140B8">
                  <w:pPr>
                    <w:jc w:val="center"/>
                    <w:rPr>
                      <w:sz w:val="18"/>
                      <w:szCs w:val="18"/>
                    </w:rPr>
                  </w:pPr>
                </w:p>
                <w:p w14:paraId="2A2C2468" w14:textId="4F690778" w:rsidR="00B140B8" w:rsidRDefault="00B140B8" w:rsidP="00B140B8">
                  <w:pPr>
                    <w:jc w:val="center"/>
                    <w:rPr>
                      <w:sz w:val="18"/>
                      <w:szCs w:val="18"/>
                    </w:rPr>
                  </w:pPr>
                  <w:r>
                    <w:rPr>
                      <w:sz w:val="18"/>
                      <w:szCs w:val="18"/>
                    </w:rPr>
                    <w:t>0,88</w:t>
                  </w:r>
                </w:p>
                <w:p w14:paraId="71FC2E92" w14:textId="77777777" w:rsidR="00B140B8" w:rsidRDefault="00B140B8" w:rsidP="001F0B69">
                  <w:pPr>
                    <w:rPr>
                      <w:sz w:val="18"/>
                      <w:szCs w:val="18"/>
                    </w:rPr>
                  </w:pPr>
                </w:p>
                <w:p w14:paraId="7FC3B0F5" w14:textId="77777777" w:rsidR="001F0B69" w:rsidRDefault="001F0B69" w:rsidP="001F0B69">
                  <w:pPr>
                    <w:rPr>
                      <w:sz w:val="18"/>
                      <w:szCs w:val="18"/>
                    </w:rPr>
                  </w:pPr>
                </w:p>
                <w:p w14:paraId="5DD9CFE2" w14:textId="77777777" w:rsidR="00B140B8" w:rsidRPr="00521333" w:rsidRDefault="00B140B8" w:rsidP="00B140B8">
                  <w:pPr>
                    <w:jc w:val="center"/>
                    <w:rPr>
                      <w:sz w:val="18"/>
                      <w:szCs w:val="18"/>
                    </w:rPr>
                  </w:pPr>
                </w:p>
                <w:p w14:paraId="042FAFAE" w14:textId="080902C6" w:rsidR="00B140B8" w:rsidRPr="00521333" w:rsidRDefault="00B140B8" w:rsidP="00B140B8">
                  <w:pPr>
                    <w:jc w:val="center"/>
                    <w:rPr>
                      <w:sz w:val="18"/>
                      <w:szCs w:val="18"/>
                    </w:rPr>
                  </w:pPr>
                  <w:r>
                    <w:rPr>
                      <w:sz w:val="18"/>
                      <w:szCs w:val="18"/>
                    </w:rPr>
                    <w:t>1,44</w:t>
                  </w:r>
                </w:p>
              </w:tc>
              <w:tc>
                <w:tcPr>
                  <w:tcW w:w="709" w:type="dxa"/>
                </w:tcPr>
                <w:p w14:paraId="68CF3D3A" w14:textId="77777777" w:rsidR="00B140B8" w:rsidRDefault="00B140B8" w:rsidP="001F0B69">
                  <w:pPr>
                    <w:rPr>
                      <w:sz w:val="18"/>
                      <w:szCs w:val="18"/>
                    </w:rPr>
                  </w:pPr>
                </w:p>
                <w:p w14:paraId="716CCBE2" w14:textId="77777777" w:rsidR="00B140B8" w:rsidRDefault="00B140B8" w:rsidP="00B140B8">
                  <w:pPr>
                    <w:jc w:val="center"/>
                    <w:rPr>
                      <w:sz w:val="18"/>
                      <w:szCs w:val="18"/>
                    </w:rPr>
                  </w:pPr>
                </w:p>
                <w:p w14:paraId="75D699EE" w14:textId="77777777" w:rsidR="00B140B8" w:rsidRDefault="00B140B8" w:rsidP="00B140B8">
                  <w:pPr>
                    <w:jc w:val="center"/>
                    <w:rPr>
                      <w:sz w:val="18"/>
                      <w:szCs w:val="18"/>
                    </w:rPr>
                  </w:pPr>
                </w:p>
                <w:p w14:paraId="44DC30FA" w14:textId="77777777" w:rsidR="00B140B8" w:rsidRDefault="00B140B8" w:rsidP="00B140B8">
                  <w:pPr>
                    <w:jc w:val="center"/>
                    <w:rPr>
                      <w:sz w:val="18"/>
                      <w:szCs w:val="18"/>
                    </w:rPr>
                  </w:pPr>
                </w:p>
                <w:p w14:paraId="4E4FC7DA" w14:textId="77777777" w:rsidR="00B140B8" w:rsidRDefault="00B140B8" w:rsidP="00B140B8">
                  <w:pPr>
                    <w:jc w:val="center"/>
                    <w:rPr>
                      <w:sz w:val="18"/>
                      <w:szCs w:val="18"/>
                    </w:rPr>
                  </w:pPr>
                </w:p>
                <w:p w14:paraId="20291A5E" w14:textId="77777777" w:rsidR="00B140B8" w:rsidRDefault="00B140B8" w:rsidP="001F0B69">
                  <w:pPr>
                    <w:rPr>
                      <w:sz w:val="18"/>
                      <w:szCs w:val="18"/>
                    </w:rPr>
                  </w:pPr>
                </w:p>
                <w:p w14:paraId="2C600F17" w14:textId="77777777" w:rsidR="001F0B69" w:rsidRDefault="001F0B69" w:rsidP="001F0B69">
                  <w:pPr>
                    <w:rPr>
                      <w:sz w:val="18"/>
                      <w:szCs w:val="18"/>
                    </w:rPr>
                  </w:pPr>
                </w:p>
                <w:p w14:paraId="4D3724D0" w14:textId="77777777" w:rsidR="001F0B69" w:rsidRDefault="001F0B69" w:rsidP="001F0B69">
                  <w:pPr>
                    <w:rPr>
                      <w:sz w:val="18"/>
                      <w:szCs w:val="18"/>
                    </w:rPr>
                  </w:pPr>
                </w:p>
                <w:p w14:paraId="63E55B18" w14:textId="77777777" w:rsidR="00B140B8" w:rsidRDefault="00B140B8" w:rsidP="00B140B8">
                  <w:pPr>
                    <w:jc w:val="center"/>
                    <w:rPr>
                      <w:sz w:val="18"/>
                      <w:szCs w:val="18"/>
                    </w:rPr>
                  </w:pPr>
                </w:p>
                <w:p w14:paraId="70E4847A" w14:textId="77777777" w:rsidR="00B140B8" w:rsidRDefault="00B140B8" w:rsidP="00B140B8">
                  <w:pPr>
                    <w:jc w:val="center"/>
                    <w:rPr>
                      <w:sz w:val="18"/>
                      <w:szCs w:val="18"/>
                    </w:rPr>
                  </w:pPr>
                </w:p>
                <w:p w14:paraId="09BB3795" w14:textId="77777777" w:rsidR="00B140B8" w:rsidRDefault="00B140B8" w:rsidP="00B140B8">
                  <w:pPr>
                    <w:jc w:val="center"/>
                    <w:rPr>
                      <w:sz w:val="18"/>
                      <w:szCs w:val="18"/>
                    </w:rPr>
                  </w:pPr>
                </w:p>
                <w:p w14:paraId="6E4FFAF6" w14:textId="35AB69AE" w:rsidR="00B140B8" w:rsidRDefault="00B140B8" w:rsidP="00B140B8">
                  <w:pPr>
                    <w:jc w:val="center"/>
                    <w:rPr>
                      <w:sz w:val="18"/>
                      <w:szCs w:val="18"/>
                    </w:rPr>
                  </w:pPr>
                  <w:r>
                    <w:rPr>
                      <w:sz w:val="18"/>
                      <w:szCs w:val="18"/>
                    </w:rPr>
                    <w:t>1,056</w:t>
                  </w:r>
                </w:p>
                <w:p w14:paraId="0D5B932D" w14:textId="77777777" w:rsidR="00B140B8" w:rsidRDefault="00B140B8" w:rsidP="00B140B8">
                  <w:pPr>
                    <w:jc w:val="center"/>
                    <w:rPr>
                      <w:sz w:val="18"/>
                      <w:szCs w:val="18"/>
                    </w:rPr>
                  </w:pPr>
                </w:p>
                <w:p w14:paraId="571129DE" w14:textId="77777777" w:rsidR="00B140B8" w:rsidRDefault="00B140B8" w:rsidP="001F0B69">
                  <w:pPr>
                    <w:rPr>
                      <w:sz w:val="18"/>
                      <w:szCs w:val="18"/>
                    </w:rPr>
                  </w:pPr>
                </w:p>
                <w:p w14:paraId="5CBC0818" w14:textId="77777777" w:rsidR="00B140B8" w:rsidRPr="00521333" w:rsidRDefault="00B140B8" w:rsidP="00B140B8">
                  <w:pPr>
                    <w:jc w:val="center"/>
                    <w:rPr>
                      <w:sz w:val="18"/>
                      <w:szCs w:val="18"/>
                    </w:rPr>
                  </w:pPr>
                </w:p>
                <w:p w14:paraId="34735425" w14:textId="348F7A54" w:rsidR="00B140B8" w:rsidRPr="00521333" w:rsidRDefault="00B140B8" w:rsidP="00B140B8">
                  <w:pPr>
                    <w:jc w:val="center"/>
                    <w:rPr>
                      <w:sz w:val="18"/>
                      <w:szCs w:val="18"/>
                    </w:rPr>
                  </w:pPr>
                  <w:r>
                    <w:rPr>
                      <w:sz w:val="18"/>
                      <w:szCs w:val="18"/>
                    </w:rPr>
                    <w:t>1,728</w:t>
                  </w:r>
                </w:p>
              </w:tc>
            </w:tr>
          </w:tbl>
          <w:p w14:paraId="67B86B29" w14:textId="77777777" w:rsidR="00521333" w:rsidRPr="00521333" w:rsidRDefault="00521333" w:rsidP="00521333">
            <w:pPr>
              <w:pStyle w:val="Default"/>
              <w:ind w:right="-57"/>
              <w:jc w:val="both"/>
              <w:rPr>
                <w:color w:val="auto"/>
              </w:rPr>
            </w:pPr>
          </w:p>
          <w:p w14:paraId="249D139D" w14:textId="77777777" w:rsidR="0016064D" w:rsidRPr="00521333" w:rsidRDefault="0016064D" w:rsidP="00FA3396">
            <w:pPr>
              <w:pStyle w:val="a6"/>
              <w:tabs>
                <w:tab w:val="left" w:pos="474"/>
              </w:tabs>
              <w:ind w:right="2484"/>
              <w:jc w:val="both"/>
            </w:pPr>
          </w:p>
        </w:tc>
      </w:tr>
      <w:tr w:rsidR="00963699" w:rsidRPr="00521333" w14:paraId="5C261817" w14:textId="77777777" w:rsidTr="00436C3B">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2611" w:type="dxa"/>
          </w:tcPr>
          <w:p w14:paraId="3FCC9BE3" w14:textId="77777777" w:rsidR="00287F6F" w:rsidRPr="00521333" w:rsidRDefault="00AA182E" w:rsidP="00AA182E">
            <w:pPr>
              <w:jc w:val="both"/>
            </w:pPr>
            <w:r w:rsidRPr="00521333">
              <w:t>3.</w:t>
            </w:r>
            <w:r w:rsidR="00955AB8" w:rsidRPr="00521333">
              <w:t>Розрахунковий період</w:t>
            </w:r>
            <w:r w:rsidR="00137264" w:rsidRPr="00521333">
              <w:t>.</w:t>
            </w:r>
          </w:p>
        </w:tc>
        <w:tc>
          <w:tcPr>
            <w:tcW w:w="7698" w:type="dxa"/>
          </w:tcPr>
          <w:p w14:paraId="27851973" w14:textId="77777777" w:rsidR="00287F6F" w:rsidRPr="00521333" w:rsidRDefault="00955AB8" w:rsidP="00AA182E">
            <w:pPr>
              <w:pStyle w:val="a6"/>
              <w:numPr>
                <w:ilvl w:val="1"/>
                <w:numId w:val="27"/>
              </w:numPr>
              <w:tabs>
                <w:tab w:val="left" w:pos="455"/>
              </w:tabs>
              <w:ind w:left="0" w:firstLine="0"/>
              <w:jc w:val="both"/>
              <w:rPr>
                <w:rStyle w:val="Style6"/>
              </w:rPr>
            </w:pPr>
            <w:r w:rsidRPr="00521333">
              <w:t>Календарний місяць</w:t>
            </w:r>
            <w:r w:rsidR="008306E3" w:rsidRPr="00521333">
              <w:t xml:space="preserve"> (</w:t>
            </w:r>
            <w:r w:rsidR="008306E3" w:rsidRPr="00521333">
              <w:rPr>
                <w:shd w:val="clear" w:color="auto" w:fill="FFFFFF"/>
              </w:rPr>
              <w:t>починаючи з першого по останній день кожного місяця).</w:t>
            </w:r>
          </w:p>
          <w:p w14:paraId="382E1D48" w14:textId="77777777" w:rsidR="00672707" w:rsidRPr="00521333" w:rsidRDefault="00672707" w:rsidP="00672707">
            <w:pPr>
              <w:pStyle w:val="a6"/>
              <w:tabs>
                <w:tab w:val="left" w:pos="455"/>
              </w:tabs>
              <w:ind w:left="0"/>
              <w:jc w:val="both"/>
            </w:pPr>
          </w:p>
        </w:tc>
      </w:tr>
      <w:tr w:rsidR="003D7DB7" w:rsidRPr="00521333" w14:paraId="05AEEBEF" w14:textId="77777777" w:rsidTr="00436C3B">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2611" w:type="dxa"/>
          </w:tcPr>
          <w:p w14:paraId="3C770864" w14:textId="77777777" w:rsidR="00784422" w:rsidRPr="00521333" w:rsidRDefault="00AA182E" w:rsidP="00AA182E">
            <w:pPr>
              <w:jc w:val="both"/>
            </w:pPr>
            <w:r w:rsidRPr="00521333">
              <w:t>4.</w:t>
            </w:r>
            <w:r w:rsidR="004837A3" w:rsidRPr="00521333">
              <w:t>Спосіб оплати.</w:t>
            </w:r>
          </w:p>
        </w:tc>
        <w:tc>
          <w:tcPr>
            <w:tcW w:w="7698" w:type="dxa"/>
          </w:tcPr>
          <w:p w14:paraId="3D89BC98" w14:textId="77777777" w:rsidR="004837A3" w:rsidRPr="00521333" w:rsidRDefault="00AA182E" w:rsidP="00DF10A5">
            <w:pPr>
              <w:jc w:val="both"/>
              <w:rPr>
                <w:b/>
              </w:rPr>
            </w:pPr>
            <w:r w:rsidRPr="00521333">
              <w:t>4</w:t>
            </w:r>
            <w:r w:rsidR="007A76D6" w:rsidRPr="00521333">
              <w:t xml:space="preserve">.1 </w:t>
            </w:r>
            <w:r w:rsidR="004837A3" w:rsidRPr="00521333">
              <w:t xml:space="preserve">Оплата за фактично спожиту електроенергію </w:t>
            </w:r>
            <w:r w:rsidR="008331B2" w:rsidRPr="00521333">
              <w:t xml:space="preserve">визначається  </w:t>
            </w:r>
            <w:r w:rsidR="004837A3" w:rsidRPr="00521333">
              <w:t>відповідно до даних комерційного обліку.</w:t>
            </w:r>
          </w:p>
          <w:p w14:paraId="6814EC02" w14:textId="77777777" w:rsidR="00E0623A" w:rsidRPr="00521333" w:rsidRDefault="00E0623A" w:rsidP="00DF10A5">
            <w:pPr>
              <w:tabs>
                <w:tab w:val="left" w:pos="455"/>
              </w:tabs>
              <w:jc w:val="both"/>
            </w:pPr>
          </w:p>
        </w:tc>
      </w:tr>
      <w:tr w:rsidR="003D7DB7" w:rsidRPr="00521333" w14:paraId="3822DC8C" w14:textId="77777777" w:rsidTr="00436C3B">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729"/>
        </w:trPr>
        <w:tc>
          <w:tcPr>
            <w:tcW w:w="2611" w:type="dxa"/>
          </w:tcPr>
          <w:p w14:paraId="229DF62F" w14:textId="77777777" w:rsidR="00287F6F" w:rsidRPr="00521333" w:rsidRDefault="00F21753" w:rsidP="00F21753">
            <w:pPr>
              <w:jc w:val="both"/>
            </w:pPr>
            <w:r w:rsidRPr="00521333">
              <w:lastRenderedPageBreak/>
              <w:t>5.</w:t>
            </w:r>
            <w:r w:rsidR="00955AB8" w:rsidRPr="00521333">
              <w:t xml:space="preserve">Спосіб </w:t>
            </w:r>
            <w:r w:rsidR="004837A3" w:rsidRPr="00521333">
              <w:t xml:space="preserve">оплати за послугу розподілу(передачі) електричної енергії </w:t>
            </w:r>
            <w:r w:rsidRPr="00521333">
              <w:t>.</w:t>
            </w:r>
          </w:p>
        </w:tc>
        <w:tc>
          <w:tcPr>
            <w:tcW w:w="7698" w:type="dxa"/>
          </w:tcPr>
          <w:p w14:paraId="20FA320E" w14:textId="77777777" w:rsidR="00F21753" w:rsidRPr="00521333" w:rsidRDefault="00F21753" w:rsidP="00F21753">
            <w:pPr>
              <w:tabs>
                <w:tab w:val="left" w:pos="42"/>
              </w:tabs>
              <w:jc w:val="both"/>
            </w:pPr>
            <w:r w:rsidRPr="00521333">
              <w:t xml:space="preserve">5.1 </w:t>
            </w:r>
            <w:r w:rsidR="000032FE" w:rsidRPr="00521333">
              <w:t xml:space="preserve"> Оплата за послугу розподілу</w:t>
            </w:r>
            <w:r w:rsidR="003F1FD4" w:rsidRPr="00521333">
              <w:t xml:space="preserve"> </w:t>
            </w:r>
            <w:r w:rsidR="000032FE" w:rsidRPr="00521333">
              <w:t xml:space="preserve">(передачі) електричної енергії здійснюється </w:t>
            </w:r>
            <w:r w:rsidR="00E92765" w:rsidRPr="00521333">
              <w:t>Постачальнику</w:t>
            </w:r>
            <w:r w:rsidRPr="00521333">
              <w:t xml:space="preserve"> з наступним переведенням цієї оплати Постачальником оператору системи.</w:t>
            </w:r>
          </w:p>
          <w:p w14:paraId="395F19C7" w14:textId="77777777" w:rsidR="00672707" w:rsidRPr="00521333" w:rsidRDefault="00672707" w:rsidP="00672707">
            <w:pPr>
              <w:tabs>
                <w:tab w:val="left" w:pos="-58"/>
              </w:tabs>
              <w:ind w:hanging="58"/>
              <w:jc w:val="both"/>
            </w:pPr>
          </w:p>
          <w:p w14:paraId="106CC734" w14:textId="77777777" w:rsidR="00955AB8" w:rsidRPr="00521333" w:rsidRDefault="00955AB8" w:rsidP="00F21753">
            <w:pPr>
              <w:tabs>
                <w:tab w:val="left" w:pos="0"/>
              </w:tabs>
              <w:jc w:val="both"/>
            </w:pPr>
          </w:p>
        </w:tc>
      </w:tr>
      <w:tr w:rsidR="003D7DB7" w:rsidRPr="00521333" w14:paraId="73402EEF" w14:textId="77777777" w:rsidTr="00436C3B">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2611" w:type="dxa"/>
          </w:tcPr>
          <w:p w14:paraId="2C73CBB7" w14:textId="77777777" w:rsidR="00522105" w:rsidRPr="00521333" w:rsidRDefault="00522105" w:rsidP="00522105">
            <w:pPr>
              <w:jc w:val="both"/>
            </w:pPr>
            <w:r w:rsidRPr="00521333">
              <w:t>6.Термін виставлення рахунку за електричну енергію та строки та способи його оплати</w:t>
            </w:r>
          </w:p>
          <w:p w14:paraId="715AF1B0" w14:textId="77777777" w:rsidR="00522105" w:rsidRPr="00521333" w:rsidRDefault="00522105" w:rsidP="00522105">
            <w:pPr>
              <w:jc w:val="both"/>
            </w:pPr>
          </w:p>
          <w:p w14:paraId="48F6CE58" w14:textId="77777777" w:rsidR="00522105" w:rsidRPr="00521333" w:rsidRDefault="00522105" w:rsidP="00522105">
            <w:pPr>
              <w:jc w:val="both"/>
            </w:pPr>
          </w:p>
          <w:p w14:paraId="3F56E4E7" w14:textId="77777777" w:rsidR="00522105" w:rsidRPr="00521333" w:rsidRDefault="00522105" w:rsidP="00522105">
            <w:pPr>
              <w:jc w:val="both"/>
            </w:pPr>
          </w:p>
          <w:p w14:paraId="03985115" w14:textId="77777777" w:rsidR="00522105" w:rsidRPr="00521333" w:rsidRDefault="00522105" w:rsidP="00522105">
            <w:pPr>
              <w:jc w:val="both"/>
            </w:pPr>
          </w:p>
          <w:p w14:paraId="056B39F8" w14:textId="77777777" w:rsidR="00522105" w:rsidRPr="00521333" w:rsidRDefault="00522105" w:rsidP="00522105">
            <w:pPr>
              <w:jc w:val="both"/>
            </w:pPr>
          </w:p>
          <w:p w14:paraId="7D9BA06E" w14:textId="77777777" w:rsidR="00522105" w:rsidRPr="00521333" w:rsidRDefault="00522105" w:rsidP="00522105">
            <w:pPr>
              <w:jc w:val="both"/>
            </w:pPr>
          </w:p>
          <w:p w14:paraId="566684C9" w14:textId="77777777" w:rsidR="00522105" w:rsidRPr="00521333" w:rsidRDefault="00522105" w:rsidP="00522105">
            <w:pPr>
              <w:jc w:val="both"/>
            </w:pPr>
          </w:p>
          <w:p w14:paraId="3600F15B" w14:textId="77777777" w:rsidR="00522105" w:rsidRPr="00521333" w:rsidRDefault="00522105" w:rsidP="00522105">
            <w:pPr>
              <w:jc w:val="both"/>
            </w:pPr>
          </w:p>
          <w:p w14:paraId="5D37FDD5" w14:textId="77777777" w:rsidR="00522105" w:rsidRPr="00521333" w:rsidRDefault="00522105" w:rsidP="00522105">
            <w:pPr>
              <w:jc w:val="both"/>
            </w:pPr>
          </w:p>
          <w:p w14:paraId="4811C30C" w14:textId="77777777" w:rsidR="00522105" w:rsidRPr="00521333" w:rsidRDefault="00522105" w:rsidP="00522105">
            <w:pPr>
              <w:jc w:val="both"/>
            </w:pPr>
          </w:p>
          <w:p w14:paraId="6C748810" w14:textId="77777777" w:rsidR="00522105" w:rsidRPr="00521333" w:rsidRDefault="00522105" w:rsidP="00522105">
            <w:pPr>
              <w:jc w:val="both"/>
            </w:pPr>
          </w:p>
          <w:p w14:paraId="4D94AC72" w14:textId="77777777" w:rsidR="00522105" w:rsidRPr="00521333" w:rsidRDefault="00522105" w:rsidP="00522105">
            <w:pPr>
              <w:jc w:val="both"/>
            </w:pPr>
          </w:p>
          <w:p w14:paraId="5BA87B23" w14:textId="77777777" w:rsidR="00522105" w:rsidRPr="00521333" w:rsidRDefault="00522105" w:rsidP="00522105">
            <w:pPr>
              <w:jc w:val="both"/>
            </w:pPr>
          </w:p>
          <w:p w14:paraId="6988D2DE" w14:textId="77777777" w:rsidR="00522105" w:rsidRPr="00521333" w:rsidRDefault="00522105" w:rsidP="00522105">
            <w:pPr>
              <w:jc w:val="both"/>
            </w:pPr>
          </w:p>
          <w:p w14:paraId="410E70BB" w14:textId="77777777" w:rsidR="00522105" w:rsidRPr="00521333" w:rsidRDefault="00522105" w:rsidP="00522105">
            <w:pPr>
              <w:jc w:val="both"/>
            </w:pPr>
          </w:p>
          <w:p w14:paraId="620786DB" w14:textId="77777777" w:rsidR="00522105" w:rsidRPr="00521333" w:rsidRDefault="00522105" w:rsidP="00522105">
            <w:pPr>
              <w:jc w:val="both"/>
            </w:pPr>
          </w:p>
          <w:p w14:paraId="55CD5FFE" w14:textId="77777777" w:rsidR="00522105" w:rsidRPr="00521333" w:rsidRDefault="00522105" w:rsidP="00522105">
            <w:pPr>
              <w:jc w:val="both"/>
            </w:pPr>
          </w:p>
          <w:p w14:paraId="42E86459" w14:textId="77777777" w:rsidR="00522105" w:rsidRPr="00521333" w:rsidRDefault="00522105" w:rsidP="00522105">
            <w:pPr>
              <w:jc w:val="both"/>
            </w:pPr>
          </w:p>
          <w:p w14:paraId="685E7256" w14:textId="77777777" w:rsidR="00522105" w:rsidRPr="00521333" w:rsidRDefault="00522105" w:rsidP="00522105">
            <w:pPr>
              <w:jc w:val="both"/>
            </w:pPr>
          </w:p>
        </w:tc>
        <w:tc>
          <w:tcPr>
            <w:tcW w:w="7698" w:type="dxa"/>
          </w:tcPr>
          <w:p w14:paraId="0A553C70" w14:textId="77777777" w:rsidR="00522105" w:rsidRPr="00521333" w:rsidRDefault="00522105" w:rsidP="00522105">
            <w:pPr>
              <w:jc w:val="both"/>
            </w:pPr>
            <w:r w:rsidRPr="00521333">
              <w:t xml:space="preserve">6.1 Платіжні документи (рахунки) на оплату надаються Постачальником споживачу у місяці, наступному за розрахунковим,  одним із способів: </w:t>
            </w:r>
          </w:p>
          <w:p w14:paraId="02FC5D72" w14:textId="77777777" w:rsidR="00522105" w:rsidRPr="00521333" w:rsidRDefault="00522105" w:rsidP="00522105">
            <w:pPr>
              <w:ind w:firstLine="284"/>
              <w:jc w:val="both"/>
            </w:pPr>
            <w:r w:rsidRPr="00521333">
              <w:t xml:space="preserve">- у відповідному Центрі обслуговування користувачів; </w:t>
            </w:r>
          </w:p>
          <w:p w14:paraId="2699A034" w14:textId="77777777" w:rsidR="00522105" w:rsidRPr="00521333" w:rsidRDefault="00522105" w:rsidP="00522105">
            <w:pPr>
              <w:ind w:firstLine="284"/>
              <w:jc w:val="both"/>
            </w:pPr>
            <w:r w:rsidRPr="00521333">
              <w:t>- через Персональний кабінет споживача;</w:t>
            </w:r>
          </w:p>
          <w:p w14:paraId="6EA3B0CC" w14:textId="77777777" w:rsidR="00522105" w:rsidRPr="00521333" w:rsidRDefault="00522105" w:rsidP="00522105">
            <w:pPr>
              <w:ind w:firstLine="284"/>
              <w:jc w:val="both"/>
            </w:pPr>
            <w:r w:rsidRPr="00521333">
              <w:t>- електронною поштою;</w:t>
            </w:r>
          </w:p>
          <w:p w14:paraId="18C28503" w14:textId="77777777" w:rsidR="00522105" w:rsidRPr="00521333" w:rsidRDefault="00522105" w:rsidP="00522105">
            <w:pPr>
              <w:ind w:firstLine="284"/>
              <w:jc w:val="both"/>
            </w:pPr>
            <w:r w:rsidRPr="00521333">
              <w:t>- факсимільним зв’язком;</w:t>
            </w:r>
          </w:p>
          <w:p w14:paraId="79758426" w14:textId="77777777" w:rsidR="00522105" w:rsidRPr="00521333" w:rsidRDefault="00522105" w:rsidP="00522105">
            <w:pPr>
              <w:ind w:firstLine="284"/>
              <w:jc w:val="both"/>
            </w:pPr>
            <w:r w:rsidRPr="00521333">
              <w:t xml:space="preserve"> - поштовим зв’язком; </w:t>
            </w:r>
          </w:p>
          <w:p w14:paraId="2C5BB19F" w14:textId="77777777" w:rsidR="00522105" w:rsidRPr="00521333" w:rsidRDefault="00522105" w:rsidP="00522105">
            <w:pPr>
              <w:ind w:firstLine="284"/>
              <w:jc w:val="both"/>
            </w:pPr>
            <w:r w:rsidRPr="00521333">
              <w:t xml:space="preserve"> - кур’єром; </w:t>
            </w:r>
          </w:p>
          <w:p w14:paraId="54B9F880" w14:textId="77777777" w:rsidR="00522105" w:rsidRPr="00521333" w:rsidRDefault="00522105" w:rsidP="00522105">
            <w:pPr>
              <w:ind w:firstLine="284"/>
              <w:jc w:val="both"/>
            </w:pPr>
            <w:r w:rsidRPr="00521333">
              <w:t xml:space="preserve"> - мобільним додатком Постачальника;       </w:t>
            </w:r>
          </w:p>
          <w:p w14:paraId="7D7F3B3C" w14:textId="77777777" w:rsidR="00522105" w:rsidRPr="00521333" w:rsidRDefault="00522105" w:rsidP="00522105">
            <w:pPr>
              <w:ind w:firstLine="284"/>
              <w:jc w:val="both"/>
            </w:pPr>
            <w:r w:rsidRPr="00521333">
              <w:t xml:space="preserve"> - іншими способами з використанням інформаційних технологій у системі електронного документообігу у порядку, передбаченому договором про постачання електричної енергії споживачу.</w:t>
            </w:r>
          </w:p>
          <w:p w14:paraId="15106CDA" w14:textId="77777777" w:rsidR="00522105" w:rsidRPr="00521333" w:rsidRDefault="00522105" w:rsidP="00522105">
            <w:pPr>
              <w:ind w:firstLine="284"/>
              <w:jc w:val="both"/>
            </w:pPr>
            <w:r w:rsidRPr="00521333">
              <w:t>Споживачі,які користуються Персональним кабінетом та мобільним додатком Постачальника самостійно формують рахунки на оплату за спожиту електричну енергію.</w:t>
            </w:r>
          </w:p>
          <w:p w14:paraId="322CAB02" w14:textId="77777777" w:rsidR="00522105" w:rsidRPr="00521333" w:rsidRDefault="00522105" w:rsidP="00522105">
            <w:pPr>
              <w:ind w:firstLine="284"/>
              <w:jc w:val="both"/>
              <w:rPr>
                <w:lang w:val="ru-RU"/>
              </w:rPr>
            </w:pPr>
            <w:r w:rsidRPr="00521333">
              <w:t>Для можливості отримання рахунку Постачальника електронною поштою чи у «Персональному кабінеті», Споживач повинен вказати електронну адресу в заяві-приєднання чи зареєструватися у «Персональному кабінеті»</w:t>
            </w:r>
            <w:r w:rsidRPr="00521333">
              <w:rPr>
                <w:lang w:val="ru-RU"/>
              </w:rPr>
              <w:t>.</w:t>
            </w:r>
          </w:p>
          <w:p w14:paraId="76A92DF6" w14:textId="77777777" w:rsidR="00522105" w:rsidRPr="00521333" w:rsidRDefault="00522105" w:rsidP="00522105">
            <w:pPr>
              <w:jc w:val="both"/>
              <w:rPr>
                <w:lang w:val="ru-RU"/>
              </w:rPr>
            </w:pPr>
            <w:r w:rsidRPr="00521333">
              <w:t>6.2  Термін оплати рахунків - 10 робочих днів від дати отримання рахунка, але не пізніше 20 календарного дня після закінчення розрахункового періоду.</w:t>
            </w:r>
          </w:p>
          <w:p w14:paraId="53552616" w14:textId="77777777" w:rsidR="00522105" w:rsidRPr="00521333" w:rsidRDefault="00522105" w:rsidP="00522105">
            <w:pPr>
              <w:jc w:val="both"/>
            </w:pPr>
            <w:r w:rsidRPr="00521333">
              <w:t>6.3 Оплата здійснюється на поточний рахунок із спеціальним режимом використання Постачальника, зазначений у Договорі або розрахункових документах.</w:t>
            </w:r>
          </w:p>
          <w:p w14:paraId="04A2ED3E" w14:textId="77777777" w:rsidR="00522105" w:rsidRPr="00521333" w:rsidRDefault="00522105" w:rsidP="00522105">
            <w:pPr>
              <w:pStyle w:val="a6"/>
              <w:ind w:left="284"/>
              <w:jc w:val="both"/>
            </w:pPr>
            <w:r w:rsidRPr="00521333">
              <w:t>Споживач може здійснювати оплату за спожиту електричну енергію:</w:t>
            </w:r>
          </w:p>
          <w:p w14:paraId="79740F6E" w14:textId="77777777" w:rsidR="00522105" w:rsidRPr="00521333" w:rsidRDefault="00522105" w:rsidP="00522105">
            <w:pPr>
              <w:pStyle w:val="a6"/>
              <w:numPr>
                <w:ilvl w:val="0"/>
                <w:numId w:val="15"/>
              </w:numPr>
              <w:ind w:left="324" w:firstLine="0"/>
              <w:jc w:val="both"/>
            </w:pPr>
            <w:r w:rsidRPr="00521333">
              <w:t>у системі онлайн-розрахунків «Персональний кабінет» на web-сайті Постачальника (далі – Персональний кабінет). Для реєстрації у Персональному кабінеті Споживач використовує такі дані:</w:t>
            </w:r>
          </w:p>
          <w:p w14:paraId="7480D9BB" w14:textId="77777777" w:rsidR="00522105" w:rsidRPr="00521333" w:rsidRDefault="00522105" w:rsidP="00522105">
            <w:pPr>
              <w:pStyle w:val="a6"/>
              <w:numPr>
                <w:ilvl w:val="0"/>
                <w:numId w:val="16"/>
              </w:numPr>
              <w:jc w:val="both"/>
            </w:pPr>
            <w:r w:rsidRPr="00521333">
              <w:t>електронна пошта ___________@___________;</w:t>
            </w:r>
          </w:p>
          <w:p w14:paraId="0E2DD4FF" w14:textId="77777777" w:rsidR="00522105" w:rsidRPr="00521333" w:rsidRDefault="00522105" w:rsidP="00522105">
            <w:pPr>
              <w:pStyle w:val="a6"/>
              <w:numPr>
                <w:ilvl w:val="0"/>
                <w:numId w:val="16"/>
              </w:numPr>
              <w:jc w:val="both"/>
            </w:pPr>
            <w:r w:rsidRPr="00521333">
              <w:t>ім’я та прізвище відповідальної особи ____________________;</w:t>
            </w:r>
          </w:p>
          <w:p w14:paraId="0F50EA12" w14:textId="77777777" w:rsidR="00522105" w:rsidRPr="00521333" w:rsidRDefault="00522105" w:rsidP="00522105">
            <w:pPr>
              <w:pStyle w:val="a6"/>
              <w:numPr>
                <w:ilvl w:val="0"/>
                <w:numId w:val="16"/>
              </w:numPr>
              <w:jc w:val="both"/>
            </w:pPr>
            <w:r w:rsidRPr="00521333">
              <w:t>номер мобільного телефону __________________.</w:t>
            </w:r>
          </w:p>
          <w:p w14:paraId="2E306731" w14:textId="77777777" w:rsidR="00522105" w:rsidRPr="00521333" w:rsidRDefault="00522105" w:rsidP="00522105">
            <w:pPr>
              <w:pStyle w:val="a6"/>
              <w:numPr>
                <w:ilvl w:val="0"/>
                <w:numId w:val="15"/>
              </w:numPr>
              <w:jc w:val="both"/>
            </w:pPr>
            <w:r w:rsidRPr="00521333">
              <w:t>через платіжні термінали чи системи інтернет-розрахунків</w:t>
            </w:r>
            <w:r w:rsidRPr="00521333">
              <w:rPr>
                <w:lang w:val="ru-RU"/>
              </w:rPr>
              <w:t>;</w:t>
            </w:r>
          </w:p>
          <w:p w14:paraId="11F3948D" w14:textId="77777777" w:rsidR="00522105" w:rsidRPr="00521333" w:rsidRDefault="00522105" w:rsidP="00522105">
            <w:pPr>
              <w:pStyle w:val="a6"/>
              <w:numPr>
                <w:ilvl w:val="0"/>
                <w:numId w:val="15"/>
              </w:numPr>
              <w:jc w:val="both"/>
            </w:pPr>
            <w:r w:rsidRPr="00521333">
              <w:t>у банківських відділеннях</w:t>
            </w:r>
            <w:r w:rsidRPr="00521333">
              <w:rPr>
                <w:lang w:val="en-US"/>
              </w:rPr>
              <w:t>;</w:t>
            </w:r>
          </w:p>
          <w:p w14:paraId="48969F38" w14:textId="77777777" w:rsidR="00522105" w:rsidRPr="00521333" w:rsidRDefault="00522105" w:rsidP="00522105">
            <w:pPr>
              <w:pStyle w:val="a6"/>
              <w:numPr>
                <w:ilvl w:val="0"/>
                <w:numId w:val="15"/>
              </w:numPr>
              <w:jc w:val="both"/>
            </w:pPr>
            <w:r w:rsidRPr="00521333">
              <w:t>у відділеннях зв’язку АТ «Укрпошти»</w:t>
            </w:r>
            <w:r w:rsidRPr="00521333">
              <w:rPr>
                <w:lang w:val="ru-RU"/>
              </w:rPr>
              <w:t>;</w:t>
            </w:r>
          </w:p>
          <w:p w14:paraId="5566F172" w14:textId="77777777" w:rsidR="00522105" w:rsidRPr="00521333" w:rsidRDefault="00522105" w:rsidP="00522105">
            <w:pPr>
              <w:pStyle w:val="a6"/>
              <w:numPr>
                <w:ilvl w:val="0"/>
                <w:numId w:val="15"/>
              </w:numPr>
              <w:jc w:val="both"/>
            </w:pPr>
            <w:r w:rsidRPr="00521333">
              <w:t>в інший не заборонений законодавством спосіб.</w:t>
            </w:r>
          </w:p>
          <w:p w14:paraId="694994E7" w14:textId="77777777" w:rsidR="00522105" w:rsidRPr="00521333" w:rsidRDefault="00522105" w:rsidP="008D1D2F">
            <w:pPr>
              <w:jc w:val="both"/>
            </w:pPr>
            <w:r w:rsidRPr="00521333">
              <w:t xml:space="preserve">Інформацію про суму до оплати можна отримати через систему онлайн-розрахунків «Персональний кабінет» на </w:t>
            </w:r>
            <w:proofErr w:type="spellStart"/>
            <w:r w:rsidRPr="00521333">
              <w:t>web</w:t>
            </w:r>
            <w:proofErr w:type="spellEnd"/>
            <w:r w:rsidRPr="00521333">
              <w:t xml:space="preserve">-сайті Постачальника, системи інтернет-розрахунків та у банківських відділеннях (АТ «Ощадбанк», ПАТ КБ «Приватбанк», </w:t>
            </w:r>
            <w:r w:rsidRPr="00521333">
              <w:rPr>
                <w:rStyle w:val="a7"/>
                <w:b w:val="0"/>
                <w:shd w:val="clear" w:color="auto" w:fill="FFFFFF"/>
              </w:rPr>
              <w:t>АТ «</w:t>
            </w:r>
            <w:proofErr w:type="spellStart"/>
            <w:r w:rsidRPr="00521333">
              <w:rPr>
                <w:rStyle w:val="a7"/>
                <w:b w:val="0"/>
                <w:shd w:val="clear" w:color="auto" w:fill="FFFFFF"/>
              </w:rPr>
              <w:t>Айбокс</w:t>
            </w:r>
            <w:proofErr w:type="spellEnd"/>
            <w:r w:rsidRPr="00521333">
              <w:rPr>
                <w:rStyle w:val="a7"/>
                <w:b w:val="0"/>
                <w:shd w:val="clear" w:color="auto" w:fill="FFFFFF"/>
              </w:rPr>
              <w:t xml:space="preserve"> Банк», </w:t>
            </w:r>
            <w:r w:rsidRPr="00521333">
              <w:rPr>
                <w:shd w:val="clear" w:color="auto" w:fill="FFFFFF"/>
              </w:rPr>
              <w:t>ПрАТ «Банк Фамільний»),</w:t>
            </w:r>
            <w:r w:rsidRPr="00521333">
              <w:t xml:space="preserve"> через платіжні термінали фінансових систем (ФК «Система», ТОВ «Фінансова компанія МБК»), у автоматизованих відділеннях зв’язку АТ «Укрпошти», у Центрах обслуговування клієнтів Постачальника, за телефонами </w:t>
            </w:r>
            <w:proofErr w:type="spellStart"/>
            <w:r w:rsidRPr="00521333">
              <w:t>кол</w:t>
            </w:r>
            <w:proofErr w:type="spellEnd"/>
            <w:r w:rsidRPr="00521333">
              <w:t>-центру, які розміщені на сайті Постачальника.</w:t>
            </w:r>
          </w:p>
          <w:p w14:paraId="46E250BD" w14:textId="77777777" w:rsidR="00522105" w:rsidRPr="00521333" w:rsidRDefault="00522105" w:rsidP="00522105">
            <w:pPr>
              <w:pStyle w:val="a6"/>
              <w:ind w:left="1004"/>
              <w:jc w:val="both"/>
            </w:pPr>
          </w:p>
        </w:tc>
      </w:tr>
      <w:tr w:rsidR="003D7DB7" w:rsidRPr="00521333" w14:paraId="3808B0AE" w14:textId="77777777" w:rsidTr="00436C3B">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637"/>
        </w:trPr>
        <w:tc>
          <w:tcPr>
            <w:tcW w:w="2611" w:type="dxa"/>
          </w:tcPr>
          <w:p w14:paraId="00558396" w14:textId="77777777" w:rsidR="00522105" w:rsidRPr="00521333" w:rsidRDefault="00522105" w:rsidP="00522105">
            <w:pPr>
              <w:pStyle w:val="a6"/>
              <w:ind w:left="0"/>
              <w:jc w:val="both"/>
            </w:pPr>
            <w:r w:rsidRPr="00521333">
              <w:lastRenderedPageBreak/>
              <w:t>7.Інформаційні повідомлення.</w:t>
            </w:r>
          </w:p>
        </w:tc>
        <w:tc>
          <w:tcPr>
            <w:tcW w:w="7698" w:type="dxa"/>
          </w:tcPr>
          <w:p w14:paraId="6BA5AF3D" w14:textId="77777777" w:rsidR="008D1D2F" w:rsidRPr="00521333" w:rsidRDefault="008D1D2F" w:rsidP="008D1D2F">
            <w:pPr>
              <w:numPr>
                <w:ilvl w:val="1"/>
                <w:numId w:val="30"/>
              </w:numPr>
              <w:contextualSpacing/>
              <w:jc w:val="both"/>
            </w:pPr>
            <w:r w:rsidRPr="00521333">
              <w:t>Всі інформаційні повідомлення Постачальник направляє:</w:t>
            </w:r>
          </w:p>
          <w:p w14:paraId="4E409545" w14:textId="77777777" w:rsidR="008D1D2F" w:rsidRPr="00521333" w:rsidRDefault="008D1D2F" w:rsidP="008D1D2F">
            <w:pPr>
              <w:numPr>
                <w:ilvl w:val="0"/>
                <w:numId w:val="17"/>
              </w:numPr>
              <w:ind w:left="0" w:firstLine="284"/>
              <w:contextualSpacing/>
              <w:jc w:val="both"/>
            </w:pPr>
            <w:r w:rsidRPr="00521333">
              <w:t>через особистий кабінет на своєму офіційному сайті у мережі Інтернет,</w:t>
            </w:r>
          </w:p>
          <w:p w14:paraId="1EAB65B0" w14:textId="77777777" w:rsidR="008D1D2F" w:rsidRPr="00521333" w:rsidRDefault="008D1D2F" w:rsidP="008D1D2F">
            <w:pPr>
              <w:numPr>
                <w:ilvl w:val="0"/>
                <w:numId w:val="17"/>
              </w:numPr>
              <w:ind w:left="0" w:firstLine="284"/>
              <w:contextualSpacing/>
              <w:jc w:val="both"/>
            </w:pPr>
            <w:r w:rsidRPr="00521333">
              <w:t xml:space="preserve">засобами електронного зв'язку на електронну адресу вказану у заяві-приєднання до умов договору або надану іншим способом, </w:t>
            </w:r>
          </w:p>
          <w:p w14:paraId="3068E0D0" w14:textId="77777777" w:rsidR="008D1D2F" w:rsidRPr="00521333" w:rsidRDefault="008D1D2F" w:rsidP="008D1D2F">
            <w:pPr>
              <w:numPr>
                <w:ilvl w:val="0"/>
                <w:numId w:val="17"/>
              </w:numPr>
              <w:ind w:left="0" w:firstLine="284"/>
              <w:contextualSpacing/>
              <w:jc w:val="both"/>
            </w:pPr>
            <w:r w:rsidRPr="00521333">
              <w:t>СМС-повідомленням на номер, зазначений у заяві-приєднання до умов договору або наданий іншим способом,</w:t>
            </w:r>
          </w:p>
          <w:p w14:paraId="4285572A" w14:textId="77777777" w:rsidR="008D1D2F" w:rsidRPr="00521333" w:rsidRDefault="008D1D2F" w:rsidP="008D1D2F">
            <w:pPr>
              <w:numPr>
                <w:ilvl w:val="0"/>
                <w:numId w:val="17"/>
              </w:numPr>
              <w:ind w:left="0" w:firstLine="284"/>
              <w:contextualSpacing/>
              <w:jc w:val="both"/>
            </w:pPr>
            <w:r w:rsidRPr="00521333">
              <w:rPr>
                <w:lang w:val="en-US"/>
              </w:rPr>
              <w:t>Push</w:t>
            </w:r>
            <w:r w:rsidRPr="00521333">
              <w:t>-повідомленням на мобільний додаток,</w:t>
            </w:r>
          </w:p>
          <w:p w14:paraId="106DCAAA" w14:textId="77777777" w:rsidR="003D7DB7" w:rsidRPr="00521333" w:rsidRDefault="003D7DB7" w:rsidP="008D1D2F">
            <w:pPr>
              <w:numPr>
                <w:ilvl w:val="0"/>
                <w:numId w:val="17"/>
              </w:numPr>
              <w:ind w:left="0" w:firstLine="284"/>
              <w:contextualSpacing/>
              <w:jc w:val="both"/>
            </w:pPr>
            <w:r w:rsidRPr="00521333">
              <w:t>у чат-боті,</w:t>
            </w:r>
          </w:p>
          <w:p w14:paraId="5F049E84" w14:textId="77777777" w:rsidR="008D1D2F" w:rsidRPr="00521333" w:rsidRDefault="008D1D2F" w:rsidP="008D1D2F">
            <w:pPr>
              <w:numPr>
                <w:ilvl w:val="0"/>
                <w:numId w:val="17"/>
              </w:numPr>
              <w:ind w:left="0" w:firstLine="284"/>
              <w:contextualSpacing/>
              <w:jc w:val="both"/>
            </w:pPr>
            <w:r w:rsidRPr="00521333">
              <w:t xml:space="preserve">в центрах обслуговування споживачів, </w:t>
            </w:r>
            <w:r w:rsidR="00996C0A" w:rsidRPr="00521333">
              <w:t xml:space="preserve"> </w:t>
            </w:r>
          </w:p>
          <w:p w14:paraId="4F422816" w14:textId="77777777" w:rsidR="00522105" w:rsidRPr="00521333" w:rsidRDefault="008D1D2F" w:rsidP="008D1D2F">
            <w:pPr>
              <w:jc w:val="both"/>
            </w:pPr>
            <w:r w:rsidRPr="00521333">
              <w:t>тощо.</w:t>
            </w:r>
          </w:p>
        </w:tc>
      </w:tr>
      <w:tr w:rsidR="003D7DB7" w:rsidRPr="00521333" w14:paraId="765AE4C3" w14:textId="77777777" w:rsidTr="00436C3B">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269"/>
        </w:trPr>
        <w:tc>
          <w:tcPr>
            <w:tcW w:w="2611" w:type="dxa"/>
          </w:tcPr>
          <w:p w14:paraId="406ED123" w14:textId="77777777" w:rsidR="00522105" w:rsidRPr="00521333" w:rsidRDefault="00522105" w:rsidP="00522105">
            <w:pPr>
              <w:pStyle w:val="a6"/>
              <w:ind w:left="22" w:right="-109"/>
              <w:jc w:val="both"/>
            </w:pPr>
            <w:r w:rsidRPr="00521333">
              <w:t>8.Постачання електричної енергії вразливим споживачам,урахування пільг та субсидій.</w:t>
            </w:r>
          </w:p>
        </w:tc>
        <w:tc>
          <w:tcPr>
            <w:tcW w:w="7698" w:type="dxa"/>
          </w:tcPr>
          <w:p w14:paraId="765A01F4" w14:textId="77777777" w:rsidR="00522105" w:rsidRPr="00521333" w:rsidRDefault="00522105" w:rsidP="00522105">
            <w:pPr>
              <w:tabs>
                <w:tab w:val="left" w:pos="184"/>
                <w:tab w:val="left" w:pos="325"/>
              </w:tabs>
              <w:ind w:left="42"/>
              <w:jc w:val="both"/>
              <w:rPr>
                <w:lang w:val="ru-RU" w:eastAsia="ru-RU"/>
              </w:rPr>
            </w:pPr>
            <w:r w:rsidRPr="00521333">
              <w:rPr>
                <w:rFonts w:eastAsia="Calibri"/>
                <w:lang w:eastAsia="en-US"/>
              </w:rPr>
              <w:t>8.1 Надаються у порядку та розмірі визначеному чинним законодавством України</w:t>
            </w:r>
            <w:r w:rsidR="00742426" w:rsidRPr="00521333">
              <w:rPr>
                <w:rFonts w:eastAsia="Calibri"/>
                <w:lang w:eastAsia="en-US"/>
              </w:rPr>
              <w:t>*</w:t>
            </w:r>
            <w:r w:rsidRPr="00521333">
              <w:rPr>
                <w:lang w:val="ru-RU"/>
              </w:rPr>
              <w:t>.</w:t>
            </w:r>
          </w:p>
          <w:p w14:paraId="7609F076" w14:textId="77777777" w:rsidR="00522105" w:rsidRPr="00521333" w:rsidRDefault="00522105" w:rsidP="00522105">
            <w:pPr>
              <w:jc w:val="both"/>
            </w:pPr>
          </w:p>
        </w:tc>
      </w:tr>
      <w:tr w:rsidR="003D7DB7" w:rsidRPr="00521333" w14:paraId="54D75487" w14:textId="77777777" w:rsidTr="00436C3B">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668"/>
        </w:trPr>
        <w:tc>
          <w:tcPr>
            <w:tcW w:w="2611" w:type="dxa"/>
          </w:tcPr>
          <w:p w14:paraId="1806FD76" w14:textId="77777777" w:rsidR="00522105" w:rsidRPr="00521333" w:rsidRDefault="00522105" w:rsidP="00522105">
            <w:pPr>
              <w:pStyle w:val="a6"/>
              <w:ind w:left="22"/>
              <w:jc w:val="both"/>
            </w:pPr>
            <w:r w:rsidRPr="00521333">
              <w:t>9.Розмір пені за порушення строків оплати</w:t>
            </w:r>
          </w:p>
        </w:tc>
        <w:tc>
          <w:tcPr>
            <w:tcW w:w="7698" w:type="dxa"/>
          </w:tcPr>
          <w:p w14:paraId="75AC8160" w14:textId="77777777" w:rsidR="006346F1" w:rsidRDefault="006346F1" w:rsidP="006346F1">
            <w:pPr>
              <w:jc w:val="both"/>
            </w:pPr>
            <w:r>
              <w:t>9.1 За порушення строків (термінів) оплати за спожиту електричну енергію, передбачених у Розділами «4. Спосіб оплати» та «6. Термін надання рахунку за електричну енергію та строки та способи його оплати», Споживач сплачує Постачальнику пеню у розмірі 0,01% суми боргу за кожний день прострочення платежу не враховуючи день фактичної оплати. Дана сума зазначається у розрахунковому документі окремим рядком та оплачується на поточний  рахунок Постачальника.</w:t>
            </w:r>
          </w:p>
          <w:p w14:paraId="4100C020" w14:textId="75EC4146" w:rsidR="003A672F" w:rsidRPr="00521333" w:rsidRDefault="006346F1" w:rsidP="006346F1">
            <w:pPr>
              <w:jc w:val="both"/>
            </w:pPr>
            <w:r>
              <w:t>Нарахування пені починається з першого робочого дня, наступного за останнім днем граничного строку внесення плати за спожиту електричну енергію.</w:t>
            </w:r>
          </w:p>
        </w:tc>
      </w:tr>
      <w:tr w:rsidR="003D7DB7" w:rsidRPr="00521333" w14:paraId="115D611A" w14:textId="77777777" w:rsidTr="00436C3B">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530"/>
        </w:trPr>
        <w:tc>
          <w:tcPr>
            <w:tcW w:w="2611" w:type="dxa"/>
          </w:tcPr>
          <w:p w14:paraId="63D2B521" w14:textId="77777777" w:rsidR="00522105" w:rsidRPr="00521333" w:rsidRDefault="00522105" w:rsidP="00522105">
            <w:pPr>
              <w:jc w:val="both"/>
            </w:pPr>
            <w:r w:rsidRPr="00521333">
              <w:t>10.Штрафні санкції за дострокове припинення Договору з ініціативи Споживача (без попередження в термін)</w:t>
            </w:r>
          </w:p>
        </w:tc>
        <w:tc>
          <w:tcPr>
            <w:tcW w:w="7698" w:type="dxa"/>
          </w:tcPr>
          <w:p w14:paraId="257B9705" w14:textId="77777777" w:rsidR="00522105" w:rsidRPr="00521333" w:rsidRDefault="00522105" w:rsidP="00522105">
            <w:pPr>
              <w:jc w:val="both"/>
            </w:pPr>
            <w:r w:rsidRPr="00521333">
              <w:t>10.1 Відсутні.</w:t>
            </w:r>
          </w:p>
        </w:tc>
      </w:tr>
      <w:tr w:rsidR="003D7DB7" w:rsidRPr="00521333" w14:paraId="59CDFDF5" w14:textId="77777777" w:rsidTr="00436C3B">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216"/>
        </w:trPr>
        <w:tc>
          <w:tcPr>
            <w:tcW w:w="2611" w:type="dxa"/>
          </w:tcPr>
          <w:p w14:paraId="4662E475" w14:textId="77777777" w:rsidR="00522105" w:rsidRPr="00521333" w:rsidRDefault="00522105" w:rsidP="00522105">
            <w:pPr>
              <w:jc w:val="both"/>
            </w:pPr>
            <w:r w:rsidRPr="00521333">
              <w:t>11.Компенсація за недотримання комерційної якості надання послуг</w:t>
            </w:r>
          </w:p>
        </w:tc>
        <w:tc>
          <w:tcPr>
            <w:tcW w:w="7698" w:type="dxa"/>
          </w:tcPr>
          <w:p w14:paraId="5AE33751" w14:textId="77777777" w:rsidR="00522105" w:rsidRPr="00521333" w:rsidRDefault="00522105" w:rsidP="00522105">
            <w:pPr>
              <w:jc w:val="both"/>
            </w:pPr>
            <w:r w:rsidRPr="00521333">
              <w:rPr>
                <w:rFonts w:eastAsia="Calibri"/>
                <w:lang w:eastAsia="en-US"/>
              </w:rPr>
              <w:t>11.1 Компенсація за недотримання постачальником комерційної якості надання послуг надається у порядку та розмірі, визначеному НКРЕКП</w:t>
            </w:r>
            <w:r w:rsidRPr="00521333">
              <w:t>.</w:t>
            </w:r>
          </w:p>
        </w:tc>
      </w:tr>
      <w:tr w:rsidR="00F06369" w:rsidRPr="00521333" w14:paraId="3C90283D" w14:textId="77777777" w:rsidTr="0035121F">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024"/>
        </w:trPr>
        <w:tc>
          <w:tcPr>
            <w:tcW w:w="2611" w:type="dxa"/>
          </w:tcPr>
          <w:p w14:paraId="4E94908C" w14:textId="77777777" w:rsidR="00F06369" w:rsidRPr="00521333" w:rsidRDefault="00F06369" w:rsidP="00F06369">
            <w:pPr>
              <w:jc w:val="both"/>
            </w:pPr>
            <w:r w:rsidRPr="00521333">
              <w:t>12. Строк дії договору та умови пролонгації</w:t>
            </w:r>
          </w:p>
        </w:tc>
        <w:tc>
          <w:tcPr>
            <w:tcW w:w="7698" w:type="dxa"/>
            <w:shd w:val="clear" w:color="auto" w:fill="FFFFFF" w:themeFill="background1"/>
          </w:tcPr>
          <w:p w14:paraId="347A1DF5" w14:textId="77777777" w:rsidR="00F06369" w:rsidRPr="00521333" w:rsidRDefault="00F06369" w:rsidP="00132702">
            <w:pPr>
              <w:pStyle w:val="a8"/>
              <w:jc w:val="both"/>
              <w:rPr>
                <w:sz w:val="24"/>
                <w:szCs w:val="24"/>
              </w:rPr>
            </w:pPr>
            <w:r w:rsidRPr="00521333">
              <w:rPr>
                <w:rFonts w:eastAsia="Calibri"/>
                <w:sz w:val="24"/>
                <w:szCs w:val="24"/>
                <w:lang w:eastAsia="en-US"/>
              </w:rPr>
              <w:t xml:space="preserve">12.1 </w:t>
            </w:r>
            <w:r w:rsidRPr="00521333">
              <w:rPr>
                <w:sz w:val="24"/>
                <w:szCs w:val="24"/>
              </w:rPr>
              <w:t>Договір укладається на умовах даної Комерційної пропозиції протягом дії фіксованої ціни відповідно до постанови Кабінету Міністрів України № 483 від 05 червня 2019 (зі змінами) та продовжується на умовах  Комерційної пропозиції №1</w:t>
            </w:r>
            <w:r w:rsidR="00A23A45" w:rsidRPr="00521333">
              <w:rPr>
                <w:sz w:val="24"/>
                <w:szCs w:val="24"/>
              </w:rPr>
              <w:t>.2</w:t>
            </w:r>
            <w:r w:rsidRPr="00521333">
              <w:rPr>
                <w:sz w:val="24"/>
                <w:szCs w:val="24"/>
              </w:rPr>
              <w:t xml:space="preserve">  </w:t>
            </w:r>
            <w:r w:rsidR="00A23A45" w:rsidRPr="00521333">
              <w:rPr>
                <w:sz w:val="24"/>
                <w:szCs w:val="24"/>
              </w:rPr>
              <w:t>«Для дому з тризонним диференціюванням за періодами часу»</w:t>
            </w:r>
            <w:r w:rsidRPr="00521333">
              <w:rPr>
                <w:sz w:val="24"/>
                <w:szCs w:val="24"/>
              </w:rPr>
              <w:t>. Договір вважається автоматично продовженим на кожен  наступний місяць, якщо за 21 календарний день до закінчення терміну дії Договору жодною із Сторін не буде заявлено про припинення його дії або перегляд його умов.</w:t>
            </w:r>
          </w:p>
          <w:p w14:paraId="4BDC0457" w14:textId="77777777" w:rsidR="00F06369" w:rsidRPr="00521333" w:rsidRDefault="00F06369" w:rsidP="00F06369">
            <w:pPr>
              <w:pStyle w:val="a8"/>
              <w:jc w:val="both"/>
              <w:rPr>
                <w:sz w:val="24"/>
                <w:szCs w:val="24"/>
              </w:rPr>
            </w:pPr>
            <w:r w:rsidRPr="00521333">
              <w:rPr>
                <w:sz w:val="24"/>
                <w:szCs w:val="24"/>
              </w:rPr>
              <w:t xml:space="preserve">    З споживачами, об′єкти яких приєднуються до мереж вперше, в тому числі, якщо  заява-приєднання подана через оператора системи розподілу, договір укладається з </w:t>
            </w:r>
            <w:proofErr w:type="spellStart"/>
            <w:r w:rsidRPr="00521333">
              <w:rPr>
                <w:sz w:val="24"/>
                <w:szCs w:val="24"/>
              </w:rPr>
              <w:t>відкладальною</w:t>
            </w:r>
            <w:proofErr w:type="spellEnd"/>
            <w:r w:rsidRPr="00521333">
              <w:rPr>
                <w:sz w:val="24"/>
                <w:szCs w:val="24"/>
              </w:rPr>
              <w:t xml:space="preserve"> умовою, відповідно до п.3.2.13. ПРРЕЕ та набирає чинності з дати включення комерційних точок обліку споживача оператором системи розподілу до реєстрів точок комерційного обліку постачальника.</w:t>
            </w:r>
          </w:p>
          <w:p w14:paraId="529F4A42" w14:textId="77777777" w:rsidR="00F06369" w:rsidRPr="00521333" w:rsidRDefault="00F06369" w:rsidP="00F06369">
            <w:pPr>
              <w:pStyle w:val="a8"/>
              <w:jc w:val="both"/>
              <w:rPr>
                <w:sz w:val="24"/>
                <w:szCs w:val="24"/>
              </w:rPr>
            </w:pPr>
            <w:r w:rsidRPr="00521333">
              <w:rPr>
                <w:sz w:val="24"/>
                <w:szCs w:val="24"/>
              </w:rPr>
              <w:t xml:space="preserve">    У разі, якщо на момент подання заяви-приєднання до Договору на об’єкт Споживача було припинено/призупинено постачання електричної енергії або надання послуг з розподілу (передачі) електричної енергії, то </w:t>
            </w:r>
            <w:r w:rsidRPr="00521333">
              <w:rPr>
                <w:sz w:val="24"/>
                <w:szCs w:val="24"/>
              </w:rPr>
              <w:lastRenderedPageBreak/>
              <w:t>постачання здійснюється після відновлення, у встановленому законодавством порядку, надання відповідних послуг</w:t>
            </w:r>
          </w:p>
          <w:p w14:paraId="43F098D9" w14:textId="284FA270" w:rsidR="00F06369" w:rsidRPr="00521333" w:rsidRDefault="00F06369" w:rsidP="00F06369">
            <w:pPr>
              <w:pStyle w:val="a8"/>
              <w:jc w:val="both"/>
              <w:rPr>
                <w:color w:val="222222"/>
                <w:sz w:val="24"/>
                <w:szCs w:val="24"/>
              </w:rPr>
            </w:pPr>
            <w:r w:rsidRPr="00521333">
              <w:rPr>
                <w:color w:val="222222"/>
                <w:sz w:val="24"/>
                <w:szCs w:val="24"/>
                <w:shd w:val="clear" w:color="auto" w:fill="FFFFFF" w:themeFill="background1"/>
              </w:rPr>
              <w:t>12.2 Термін дії договору в частині постачання електроенергії щодо об’єктів, що знаходяться в строковому користуванні –до кінця</w:t>
            </w:r>
            <w:r w:rsidR="00521333" w:rsidRPr="00521333">
              <w:rPr>
                <w:sz w:val="24"/>
                <w:szCs w:val="24"/>
              </w:rPr>
              <w:t xml:space="preserve"> </w:t>
            </w:r>
            <w:r w:rsidRPr="00521333">
              <w:rPr>
                <w:sz w:val="24"/>
                <w:szCs w:val="24"/>
              </w:rPr>
              <w:t>поточного</w:t>
            </w:r>
            <w:r w:rsidRPr="00521333">
              <w:rPr>
                <w:color w:val="222222"/>
                <w:sz w:val="24"/>
                <w:szCs w:val="24"/>
                <w:shd w:val="clear" w:color="auto" w:fill="FFFFFF" w:themeFill="background1"/>
              </w:rPr>
              <w:t xml:space="preserve"> року з умовою пролонгації договору відповідно до п.12.1  даної комерційної пропозиції в межах терміну, що зазначений</w:t>
            </w:r>
            <w:r w:rsidR="00C0529A" w:rsidRPr="00521333">
              <w:rPr>
                <w:color w:val="222222"/>
                <w:sz w:val="24"/>
                <w:szCs w:val="24"/>
                <w:shd w:val="clear" w:color="auto" w:fill="FFFFFF" w:themeFill="background1"/>
              </w:rPr>
              <w:t xml:space="preserve"> </w:t>
            </w:r>
            <w:r w:rsidRPr="00521333">
              <w:rPr>
                <w:color w:val="222222"/>
                <w:sz w:val="24"/>
                <w:szCs w:val="24"/>
                <w:shd w:val="clear" w:color="auto" w:fill="FFFFFF" w:themeFill="background1"/>
              </w:rPr>
              <w:t>у документі, який підтверджує право користування.</w:t>
            </w:r>
          </w:p>
          <w:p w14:paraId="002492A1" w14:textId="77777777" w:rsidR="00F06369" w:rsidRPr="00521333" w:rsidRDefault="00F06369" w:rsidP="00F06369">
            <w:pPr>
              <w:pStyle w:val="a8"/>
              <w:jc w:val="both"/>
              <w:rPr>
                <w:color w:val="222222"/>
                <w:sz w:val="24"/>
                <w:szCs w:val="24"/>
                <w:shd w:val="clear" w:color="auto" w:fill="FFFFFF" w:themeFill="background1"/>
                <w:lang w:val="ru-RU"/>
              </w:rPr>
            </w:pPr>
            <w:r w:rsidRPr="00521333">
              <w:rPr>
                <w:color w:val="222222"/>
                <w:sz w:val="24"/>
                <w:szCs w:val="24"/>
                <w:shd w:val="clear" w:color="auto" w:fill="FFFFFF" w:themeFill="background1"/>
              </w:rPr>
              <w:t>12.3 В частині зобов’язань сторін, що виникли під час дії договору –</w:t>
            </w:r>
            <w:r w:rsidRPr="00521333">
              <w:rPr>
                <w:color w:val="222222"/>
                <w:sz w:val="24"/>
                <w:szCs w:val="24"/>
                <w:shd w:val="clear" w:color="auto" w:fill="FFFF00"/>
              </w:rPr>
              <w:t xml:space="preserve"> </w:t>
            </w:r>
            <w:r w:rsidRPr="00521333">
              <w:rPr>
                <w:color w:val="222222"/>
                <w:sz w:val="24"/>
                <w:szCs w:val="24"/>
                <w:shd w:val="clear" w:color="auto" w:fill="FFFFFF" w:themeFill="background1"/>
              </w:rPr>
              <w:t xml:space="preserve">договір діє до повного їх виконання </w:t>
            </w:r>
            <w:r w:rsidRPr="00521333">
              <w:rPr>
                <w:color w:val="222222"/>
                <w:sz w:val="24"/>
                <w:szCs w:val="24"/>
                <w:shd w:val="clear" w:color="auto" w:fill="FFFFFF" w:themeFill="background1"/>
                <w:lang w:val="ru-RU"/>
              </w:rPr>
              <w:t>.</w:t>
            </w:r>
          </w:p>
          <w:p w14:paraId="1619DD25" w14:textId="77777777" w:rsidR="00F06369" w:rsidRPr="00521333" w:rsidRDefault="00F06369" w:rsidP="00F06369">
            <w:pPr>
              <w:pStyle w:val="a8"/>
              <w:jc w:val="both"/>
              <w:rPr>
                <w:sz w:val="24"/>
                <w:szCs w:val="24"/>
              </w:rPr>
            </w:pPr>
            <w:r w:rsidRPr="00521333">
              <w:rPr>
                <w:sz w:val="24"/>
                <w:szCs w:val="24"/>
              </w:rPr>
              <w:t>12.4      Дія Договору припиняється з таких підстав:</w:t>
            </w:r>
          </w:p>
          <w:p w14:paraId="79457FD3" w14:textId="77777777" w:rsidR="00F06369" w:rsidRPr="00521333" w:rsidRDefault="00F06369" w:rsidP="00F06369">
            <w:pPr>
              <w:pStyle w:val="a8"/>
              <w:jc w:val="both"/>
              <w:rPr>
                <w:sz w:val="24"/>
                <w:szCs w:val="24"/>
              </w:rPr>
            </w:pPr>
            <w:r w:rsidRPr="00521333">
              <w:rPr>
                <w:sz w:val="24"/>
                <w:szCs w:val="24"/>
              </w:rPr>
              <w:t xml:space="preserve">12.4.1 </w:t>
            </w:r>
            <w:r w:rsidRPr="00521333">
              <w:rPr>
                <w:rStyle w:val="st42"/>
                <w:sz w:val="24"/>
                <w:szCs w:val="24"/>
              </w:rPr>
              <w:t>Закінчення строку, призупинення дії ліцензії з провадження господарської діяльності з постачання електричної енергії Постачальником або її анулювання</w:t>
            </w:r>
            <w:r w:rsidRPr="00521333">
              <w:rPr>
                <w:sz w:val="24"/>
                <w:szCs w:val="24"/>
              </w:rPr>
              <w:t>;</w:t>
            </w:r>
          </w:p>
          <w:p w14:paraId="7A45B060" w14:textId="77777777" w:rsidR="00F06369" w:rsidRPr="00521333" w:rsidRDefault="00F06369" w:rsidP="00F06369">
            <w:pPr>
              <w:pStyle w:val="a8"/>
              <w:jc w:val="both"/>
              <w:rPr>
                <w:sz w:val="24"/>
                <w:szCs w:val="24"/>
              </w:rPr>
            </w:pPr>
            <w:r w:rsidRPr="00521333">
              <w:rPr>
                <w:sz w:val="24"/>
                <w:szCs w:val="24"/>
              </w:rPr>
              <w:t xml:space="preserve">12.4.2  </w:t>
            </w:r>
            <w:r w:rsidRPr="00521333">
              <w:rPr>
                <w:rStyle w:val="st42"/>
                <w:sz w:val="24"/>
                <w:szCs w:val="24"/>
              </w:rPr>
              <w:t>У разі зміни власника об'єкта Споживача та отримання від нового власника (користувача) або оператора системи розподілу документального підтвердження щодо укладення договору про надання послуг з розподілу електричної енергії з новим власником (користувачем) - у частині постачання</w:t>
            </w:r>
            <w:r w:rsidRPr="00521333">
              <w:rPr>
                <w:sz w:val="24"/>
                <w:szCs w:val="24"/>
              </w:rPr>
              <w:t>;</w:t>
            </w:r>
          </w:p>
          <w:p w14:paraId="5E8C467D" w14:textId="77777777" w:rsidR="00F06369" w:rsidRPr="00521333" w:rsidRDefault="00F06369" w:rsidP="00F06369">
            <w:pPr>
              <w:pStyle w:val="a8"/>
              <w:jc w:val="both"/>
              <w:rPr>
                <w:strike/>
                <w:sz w:val="24"/>
                <w:szCs w:val="24"/>
              </w:rPr>
            </w:pPr>
            <w:r w:rsidRPr="00521333">
              <w:rPr>
                <w:sz w:val="24"/>
                <w:szCs w:val="24"/>
              </w:rPr>
              <w:t xml:space="preserve">12.4.3 </w:t>
            </w:r>
            <w:r w:rsidRPr="00521333">
              <w:rPr>
                <w:rStyle w:val="st42"/>
                <w:sz w:val="24"/>
                <w:szCs w:val="24"/>
              </w:rPr>
              <w:t>Банкрутства або припинення господарської діяльності Постачальником</w:t>
            </w:r>
            <w:r w:rsidRPr="00521333">
              <w:rPr>
                <w:sz w:val="24"/>
                <w:szCs w:val="24"/>
              </w:rPr>
              <w:t>;</w:t>
            </w:r>
          </w:p>
          <w:p w14:paraId="46790DBD" w14:textId="77777777" w:rsidR="00F06369" w:rsidRPr="00521333" w:rsidRDefault="00F06369" w:rsidP="00F06369">
            <w:pPr>
              <w:pStyle w:val="a8"/>
              <w:jc w:val="both"/>
              <w:rPr>
                <w:rStyle w:val="st42"/>
                <w:sz w:val="24"/>
                <w:szCs w:val="24"/>
              </w:rPr>
            </w:pPr>
            <w:r w:rsidRPr="00521333">
              <w:rPr>
                <w:sz w:val="24"/>
                <w:szCs w:val="24"/>
              </w:rPr>
              <w:t xml:space="preserve">12.4.4    </w:t>
            </w:r>
            <w:r w:rsidRPr="00521333">
              <w:rPr>
                <w:rStyle w:val="st42"/>
                <w:sz w:val="24"/>
                <w:szCs w:val="24"/>
              </w:rPr>
              <w:t>У разі зміни Постачальника - у частині постачання електроенергії;</w:t>
            </w:r>
          </w:p>
          <w:p w14:paraId="2D10EDD1" w14:textId="77777777" w:rsidR="00F06369" w:rsidRPr="00521333" w:rsidRDefault="00F06369" w:rsidP="00F06369">
            <w:pPr>
              <w:pStyle w:val="a8"/>
              <w:jc w:val="both"/>
              <w:rPr>
                <w:sz w:val="24"/>
                <w:szCs w:val="24"/>
              </w:rPr>
            </w:pPr>
            <w:proofErr w:type="gramStart"/>
            <w:r w:rsidRPr="00521333">
              <w:rPr>
                <w:rStyle w:val="st42"/>
                <w:sz w:val="24"/>
                <w:szCs w:val="24"/>
                <w:lang w:val="ru-RU"/>
              </w:rPr>
              <w:t xml:space="preserve">12.4.5 </w:t>
            </w:r>
            <w:r w:rsidRPr="00521333">
              <w:rPr>
                <w:rStyle w:val="st42"/>
                <w:sz w:val="24"/>
                <w:szCs w:val="24"/>
              </w:rPr>
              <w:t xml:space="preserve"> У</w:t>
            </w:r>
            <w:proofErr w:type="gramEnd"/>
            <w:r w:rsidRPr="00521333">
              <w:rPr>
                <w:rStyle w:val="st42"/>
                <w:sz w:val="24"/>
                <w:szCs w:val="24"/>
              </w:rPr>
              <w:t xml:space="preserve"> разі неприйняття Споживачем своєчасно запропонованих (за 20 днів до введення в дію) Постачальником змін до Договору, що викликані змінами регульованих складових ціни (тарифу на послуги з передачі та/або розподілу електричної енергії) та/або змінами в нормативно-правових актах щодо формування цієї ціни або щодо умов постачання електричної енергії</w:t>
            </w:r>
            <w:r w:rsidRPr="00521333">
              <w:rPr>
                <w:sz w:val="24"/>
                <w:szCs w:val="24"/>
              </w:rPr>
              <w:t>.</w:t>
            </w:r>
          </w:p>
          <w:p w14:paraId="7D8042D0" w14:textId="77777777" w:rsidR="00F06369" w:rsidRPr="00521333" w:rsidRDefault="00F06369" w:rsidP="00F06369">
            <w:pPr>
              <w:jc w:val="both"/>
            </w:pPr>
            <w:r w:rsidRPr="00521333">
              <w:t xml:space="preserve">12.5 Якщо в процесі виконання договору Постачальником буде встановлено невідповідність Споживача обраній комерційній пропозиції, Споживач має обрати іншу комерційну пропозицію, про що повідомляє Постачальника шляхом надання відповідної заяви-приєднання протягом 5 робочих днів з дати отримання відповідного повідомлення Постачальника. У разі необрання Споживачем іншої комерційної пропозиції у вказаний вище строк, Постачальник самостійно визначає комерційну пропозицію, критеріям якої відповідає споживач, за умовами якої буде відбуватись постачання електричної енергії. За </w:t>
            </w:r>
            <w:proofErr w:type="spellStart"/>
            <w:r w:rsidRPr="00521333">
              <w:t>сплином</w:t>
            </w:r>
            <w:proofErr w:type="spellEnd"/>
            <w:r w:rsidRPr="00521333">
              <w:t xml:space="preserve"> встановленого строку для обрання комерційної пропозиції (у разі її необрання споживачем) договір  набирає чинності на умовах нової комерційної пропозиції, визначеної постачальником, про що повідомляється споживач.</w:t>
            </w:r>
          </w:p>
        </w:tc>
      </w:tr>
      <w:tr w:rsidR="005A718B" w:rsidRPr="00521333" w14:paraId="5FE16F1E" w14:textId="77777777" w:rsidTr="00436C3B">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078"/>
        </w:trPr>
        <w:tc>
          <w:tcPr>
            <w:tcW w:w="2611" w:type="dxa"/>
          </w:tcPr>
          <w:p w14:paraId="01647D9D" w14:textId="77777777" w:rsidR="005A718B" w:rsidRPr="00521333" w:rsidRDefault="005A718B" w:rsidP="005A718B">
            <w:pPr>
              <w:jc w:val="both"/>
            </w:pPr>
            <w:r w:rsidRPr="00521333">
              <w:lastRenderedPageBreak/>
              <w:t>13.Звіряння розрахунків.</w:t>
            </w:r>
          </w:p>
        </w:tc>
        <w:tc>
          <w:tcPr>
            <w:tcW w:w="7698" w:type="dxa"/>
          </w:tcPr>
          <w:p w14:paraId="07338E29" w14:textId="77777777" w:rsidR="005A718B" w:rsidRPr="00521333" w:rsidRDefault="005A718B" w:rsidP="005A718B">
            <w:pPr>
              <w:jc w:val="both"/>
            </w:pPr>
            <w:r w:rsidRPr="00521333">
              <w:t>13.1 Звіряння фактичних розрахунків з підписанням відповідного акту проводиться за вимогою Сторін.</w:t>
            </w:r>
          </w:p>
        </w:tc>
      </w:tr>
      <w:tr w:rsidR="005A718B" w:rsidRPr="00521333" w14:paraId="004DCBC5" w14:textId="77777777" w:rsidTr="00436C3B">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892"/>
        </w:trPr>
        <w:tc>
          <w:tcPr>
            <w:tcW w:w="2611" w:type="dxa"/>
          </w:tcPr>
          <w:p w14:paraId="6670CE64" w14:textId="77777777" w:rsidR="005A718B" w:rsidRPr="00521333" w:rsidRDefault="005A718B" w:rsidP="005A718B">
            <w:pPr>
              <w:jc w:val="both"/>
            </w:pPr>
            <w:r w:rsidRPr="00521333">
              <w:t>14.Територія здійснення ліцензованої діяльності.</w:t>
            </w:r>
          </w:p>
        </w:tc>
        <w:tc>
          <w:tcPr>
            <w:tcW w:w="7698" w:type="dxa"/>
          </w:tcPr>
          <w:p w14:paraId="10AAB77C" w14:textId="77777777" w:rsidR="005A718B" w:rsidRPr="00521333" w:rsidRDefault="005A718B" w:rsidP="005A718B">
            <w:r w:rsidRPr="00521333">
              <w:t xml:space="preserve">14.1 Івано-Франківська область. Оператори системи розподілу, які здійснюють господарську діяльність на території Івано-Франківської області:  </w:t>
            </w:r>
            <w:proofErr w:type="spellStart"/>
            <w:r w:rsidRPr="00521333">
              <w:t>АТ«Прикарпаттяобленерго</w:t>
            </w:r>
            <w:proofErr w:type="spellEnd"/>
            <w:r w:rsidRPr="00521333">
              <w:t xml:space="preserve">»; </w:t>
            </w:r>
            <w:proofErr w:type="spellStart"/>
            <w:r w:rsidRPr="00521333">
              <w:t>АТ«Укрзалізниця</w:t>
            </w:r>
            <w:proofErr w:type="spellEnd"/>
            <w:r w:rsidRPr="00521333">
              <w:t>» (частково),  ВАТ «</w:t>
            </w:r>
            <w:proofErr w:type="spellStart"/>
            <w:r w:rsidRPr="00521333">
              <w:t>Тернопільобленерго</w:t>
            </w:r>
            <w:proofErr w:type="spellEnd"/>
            <w:r w:rsidRPr="00521333">
              <w:t xml:space="preserve">»  (частково); </w:t>
            </w:r>
            <w:proofErr w:type="spellStart"/>
            <w:r w:rsidRPr="00521333">
              <w:t>АТ«Чернівціобленерго</w:t>
            </w:r>
            <w:proofErr w:type="spellEnd"/>
            <w:r w:rsidRPr="00521333">
              <w:t>»(частково); ПрАТ  «</w:t>
            </w:r>
            <w:proofErr w:type="spellStart"/>
            <w:r w:rsidRPr="00521333">
              <w:t>Львівобленерго</w:t>
            </w:r>
            <w:proofErr w:type="spellEnd"/>
            <w:r w:rsidRPr="00521333">
              <w:t>» (частково).</w:t>
            </w:r>
          </w:p>
        </w:tc>
      </w:tr>
      <w:tr w:rsidR="005A718B" w:rsidRPr="00521333" w14:paraId="72AF41E8" w14:textId="77777777" w:rsidTr="00436C3B">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621"/>
        </w:trPr>
        <w:tc>
          <w:tcPr>
            <w:tcW w:w="2611" w:type="dxa"/>
            <w:shd w:val="clear" w:color="auto" w:fill="auto"/>
          </w:tcPr>
          <w:p w14:paraId="438EEF20" w14:textId="77777777" w:rsidR="005A718B" w:rsidRPr="00521333" w:rsidRDefault="005A718B" w:rsidP="005A718B">
            <w:pPr>
              <w:jc w:val="both"/>
            </w:pPr>
            <w:r w:rsidRPr="00521333">
              <w:t>15.Можливість постачання захищеним споживачам.</w:t>
            </w:r>
          </w:p>
        </w:tc>
        <w:tc>
          <w:tcPr>
            <w:tcW w:w="7698" w:type="dxa"/>
          </w:tcPr>
          <w:p w14:paraId="5D787F0F" w14:textId="77777777" w:rsidR="005A718B" w:rsidRPr="00521333" w:rsidRDefault="005A718B" w:rsidP="005A718B">
            <w:pPr>
              <w:jc w:val="both"/>
            </w:pPr>
            <w:r w:rsidRPr="00521333">
              <w:t>15.1 Постачання електричної енергії захищеним споживачам не здійснюється.</w:t>
            </w:r>
          </w:p>
        </w:tc>
      </w:tr>
      <w:tr w:rsidR="005A718B" w:rsidRPr="00521333" w14:paraId="7CC48AD9" w14:textId="77777777" w:rsidTr="00AA2012">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16"/>
        </w:trPr>
        <w:tc>
          <w:tcPr>
            <w:tcW w:w="10309" w:type="dxa"/>
            <w:gridSpan w:val="2"/>
            <w:shd w:val="clear" w:color="auto" w:fill="FFFFFF" w:themeFill="background1"/>
          </w:tcPr>
          <w:p w14:paraId="48804ADB" w14:textId="2D6242F6" w:rsidR="005A718B" w:rsidRPr="00521333" w:rsidRDefault="00FF06D7" w:rsidP="00147A22">
            <w:pPr>
              <w:jc w:val="center"/>
              <w:rPr>
                <w:i/>
                <w:sz w:val="21"/>
                <w:szCs w:val="21"/>
              </w:rPr>
            </w:pPr>
            <w:r w:rsidRPr="00521333">
              <w:rPr>
                <w:i/>
              </w:rPr>
              <w:t xml:space="preserve">Дана комерційна пропозиція чинна </w:t>
            </w:r>
            <w:r w:rsidR="00AB69A1" w:rsidRPr="00521333">
              <w:rPr>
                <w:i/>
              </w:rPr>
              <w:t xml:space="preserve">з </w:t>
            </w:r>
            <w:r w:rsidR="00B140B8" w:rsidRPr="00B140B8">
              <w:rPr>
                <w:i/>
              </w:rPr>
              <w:t>01 червня  2024</w:t>
            </w:r>
            <w:r w:rsidR="00544A6B">
              <w:rPr>
                <w:i/>
              </w:rPr>
              <w:t xml:space="preserve"> року</w:t>
            </w:r>
            <w:r w:rsidR="00B140B8" w:rsidRPr="00B140B8">
              <w:rPr>
                <w:i/>
              </w:rPr>
              <w:t xml:space="preserve">  по 30 квітня 2025 </w:t>
            </w:r>
            <w:r w:rsidR="00AB69A1" w:rsidRPr="00521333">
              <w:rPr>
                <w:i/>
              </w:rPr>
              <w:t xml:space="preserve"> року включно</w:t>
            </w:r>
          </w:p>
        </w:tc>
      </w:tr>
    </w:tbl>
    <w:p w14:paraId="1B0F9820" w14:textId="77777777" w:rsidR="00E111A5" w:rsidRPr="00521333" w:rsidRDefault="00E111A5" w:rsidP="00E111A5">
      <w:pPr>
        <w:ind w:firstLine="709"/>
        <w:jc w:val="both"/>
        <w:rPr>
          <w:i/>
          <w:sz w:val="22"/>
          <w:szCs w:val="22"/>
          <w:lang w:val="ru-RU"/>
        </w:rPr>
      </w:pPr>
      <w:r w:rsidRPr="00521333">
        <w:rPr>
          <w:i/>
          <w:sz w:val="22"/>
          <w:szCs w:val="22"/>
        </w:rPr>
        <w:t xml:space="preserve">Примітка: </w:t>
      </w:r>
    </w:p>
    <w:p w14:paraId="404BCFAD" w14:textId="77777777" w:rsidR="009A3122" w:rsidRPr="00521333" w:rsidRDefault="00CC32B8" w:rsidP="00CC32B8">
      <w:pPr>
        <w:pStyle w:val="a6"/>
        <w:ind w:left="284"/>
        <w:jc w:val="both"/>
        <w:rPr>
          <w:i/>
          <w:sz w:val="22"/>
          <w:szCs w:val="22"/>
        </w:rPr>
      </w:pPr>
      <w:r w:rsidRPr="00521333">
        <w:rPr>
          <w:i/>
          <w:sz w:val="22"/>
          <w:szCs w:val="22"/>
        </w:rPr>
        <w:lastRenderedPageBreak/>
        <w:t>*</w:t>
      </w:r>
      <w:r w:rsidR="009A3122" w:rsidRPr="00521333">
        <w:rPr>
          <w:i/>
          <w:sz w:val="22"/>
          <w:szCs w:val="22"/>
        </w:rPr>
        <w:t>Інформація про наявність пільг станом на день укладення Договору повинна бути заз</w:t>
      </w:r>
      <w:r w:rsidR="00482E15" w:rsidRPr="00521333">
        <w:rPr>
          <w:i/>
          <w:sz w:val="22"/>
          <w:szCs w:val="22"/>
        </w:rPr>
        <w:t>на</w:t>
      </w:r>
      <w:r w:rsidR="009A3122" w:rsidRPr="00521333">
        <w:rPr>
          <w:i/>
          <w:sz w:val="22"/>
          <w:szCs w:val="22"/>
        </w:rPr>
        <w:t>чена в заяві-приєднання. Якщо Споживач або члени його сім</w:t>
      </w:r>
      <w:r w:rsidR="009A3122" w:rsidRPr="00521333">
        <w:rPr>
          <w:i/>
          <w:sz w:val="22"/>
          <w:szCs w:val="22"/>
          <w:lang w:val="ru-RU"/>
        </w:rPr>
        <w:t>’</w:t>
      </w:r>
      <w:r w:rsidR="009A3122" w:rsidRPr="00521333">
        <w:rPr>
          <w:i/>
          <w:sz w:val="22"/>
          <w:szCs w:val="22"/>
        </w:rPr>
        <w:t>ї отримають право на пільги з оплати електричної енергії , то вони повинні негайно звернутися до Постачальника з письмовою заявою та необхідними документами.</w:t>
      </w:r>
    </w:p>
    <w:p w14:paraId="376B07B3" w14:textId="77777777" w:rsidR="009A3122" w:rsidRPr="00521333" w:rsidRDefault="009A3122" w:rsidP="009A3122">
      <w:pPr>
        <w:ind w:firstLine="709"/>
        <w:rPr>
          <w:i/>
          <w:sz w:val="22"/>
          <w:szCs w:val="22"/>
        </w:rPr>
      </w:pPr>
    </w:p>
    <w:p w14:paraId="20132E6D" w14:textId="77777777" w:rsidR="009A3122" w:rsidRPr="00521333" w:rsidRDefault="009A3122" w:rsidP="009A3122">
      <w:pPr>
        <w:ind w:firstLine="709"/>
        <w:rPr>
          <w:i/>
          <w:sz w:val="22"/>
          <w:szCs w:val="22"/>
        </w:rPr>
      </w:pPr>
    </w:p>
    <w:p w14:paraId="1AE8E19E" w14:textId="77777777" w:rsidR="009A3122" w:rsidRPr="00521333" w:rsidRDefault="009A3122" w:rsidP="009A3122">
      <w:pPr>
        <w:rPr>
          <w:i/>
          <w:u w:val="single"/>
        </w:rPr>
      </w:pPr>
      <w:r w:rsidRPr="00521333">
        <w:rPr>
          <w:i/>
        </w:rPr>
        <w:t>_________________                                                                         _____________________</w:t>
      </w:r>
      <w:r w:rsidRPr="00521333">
        <w:rPr>
          <w:i/>
          <w:u w:val="single"/>
        </w:rPr>
        <w:t xml:space="preserve">                                                   </w:t>
      </w:r>
    </w:p>
    <w:p w14:paraId="732431F4" w14:textId="77777777" w:rsidR="009A3122" w:rsidRPr="003D7DB7" w:rsidRDefault="009A3122" w:rsidP="009A3122">
      <w:pPr>
        <w:ind w:firstLine="709"/>
        <w:rPr>
          <w:lang w:val="en-US"/>
        </w:rPr>
      </w:pPr>
      <w:r w:rsidRPr="00521333">
        <w:rPr>
          <w:i/>
          <w:sz w:val="20"/>
          <w:szCs w:val="20"/>
        </w:rPr>
        <w:t xml:space="preserve">    Дата                                                                                                                   Підпис Споживача</w:t>
      </w:r>
    </w:p>
    <w:p w14:paraId="4E9D4963" w14:textId="77777777" w:rsidR="009A3122" w:rsidRPr="003D7DB7" w:rsidRDefault="009A3122" w:rsidP="005A12CD">
      <w:pPr>
        <w:rPr>
          <w:i/>
          <w:sz w:val="20"/>
          <w:szCs w:val="20"/>
        </w:rPr>
      </w:pPr>
    </w:p>
    <w:p w14:paraId="03153C9A" w14:textId="77777777" w:rsidR="009A3122" w:rsidRPr="003D7DB7" w:rsidRDefault="009A3122" w:rsidP="005A12CD">
      <w:pPr>
        <w:rPr>
          <w:i/>
          <w:sz w:val="20"/>
          <w:szCs w:val="20"/>
        </w:rPr>
      </w:pPr>
    </w:p>
    <w:p w14:paraId="60C2870E" w14:textId="77777777" w:rsidR="009A3122" w:rsidRPr="003D7DB7" w:rsidRDefault="009A3122" w:rsidP="005A12CD">
      <w:pPr>
        <w:rPr>
          <w:i/>
          <w:sz w:val="20"/>
          <w:szCs w:val="20"/>
        </w:rPr>
      </w:pPr>
    </w:p>
    <w:p w14:paraId="21C41D40" w14:textId="77777777" w:rsidR="009A3122" w:rsidRPr="003D7DB7" w:rsidRDefault="009A3122" w:rsidP="005A12CD">
      <w:pPr>
        <w:rPr>
          <w:i/>
          <w:sz w:val="20"/>
          <w:szCs w:val="20"/>
        </w:rPr>
      </w:pPr>
    </w:p>
    <w:p w14:paraId="7BA2DFB6" w14:textId="77777777" w:rsidR="009A3122" w:rsidRPr="003D7DB7" w:rsidRDefault="009A3122" w:rsidP="005A12CD">
      <w:pPr>
        <w:rPr>
          <w:i/>
          <w:sz w:val="20"/>
          <w:szCs w:val="20"/>
        </w:rPr>
      </w:pPr>
    </w:p>
    <w:p w14:paraId="326D438D" w14:textId="77777777" w:rsidR="009A3122" w:rsidRDefault="009A3122" w:rsidP="005A12CD">
      <w:pPr>
        <w:rPr>
          <w:i/>
          <w:sz w:val="20"/>
          <w:szCs w:val="20"/>
        </w:rPr>
      </w:pPr>
    </w:p>
    <w:p w14:paraId="24C54A92" w14:textId="77777777" w:rsidR="009A3122" w:rsidRDefault="009A3122" w:rsidP="005A12CD">
      <w:pPr>
        <w:rPr>
          <w:i/>
          <w:sz w:val="20"/>
          <w:szCs w:val="20"/>
        </w:rPr>
      </w:pPr>
    </w:p>
    <w:p w14:paraId="3FCA8E6B" w14:textId="77777777" w:rsidR="009A3122" w:rsidRDefault="009A3122" w:rsidP="005A12CD">
      <w:pPr>
        <w:rPr>
          <w:i/>
          <w:sz w:val="20"/>
          <w:szCs w:val="20"/>
        </w:rPr>
      </w:pPr>
    </w:p>
    <w:sectPr w:rsidR="009A3122" w:rsidSect="002D526A">
      <w:pgSz w:w="11906" w:h="16838"/>
      <w:pgMar w:top="567"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ntiqua">
    <w:altName w:val="Courier New"/>
    <w:charset w:val="00"/>
    <w:family w:val="swiss"/>
    <w:pitch w:val="variable"/>
    <w:sig w:usb0="00000001" w:usb1="00000000" w:usb2="00000000" w:usb3="00000000" w:csb0="00000005"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65F1EBF"/>
    <w:multiLevelType w:val="multilevel"/>
    <w:tmpl w:val="64FC8BB0"/>
    <w:lvl w:ilvl="0">
      <w:start w:val="8"/>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92861DD"/>
    <w:multiLevelType w:val="hybridMultilevel"/>
    <w:tmpl w:val="3EAE178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D883EA3"/>
    <w:multiLevelType w:val="hybridMultilevel"/>
    <w:tmpl w:val="7D5A830A"/>
    <w:lvl w:ilvl="0" w:tplc="04220001">
      <w:start w:val="1"/>
      <w:numFmt w:val="bullet"/>
      <w:lvlText w:val=""/>
      <w:lvlJc w:val="left"/>
      <w:pPr>
        <w:ind w:left="1004" w:hanging="360"/>
      </w:pPr>
      <w:rPr>
        <w:rFonts w:ascii="Symbol" w:hAnsi="Symbol" w:hint="default"/>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4" w15:restartNumberingAfterBreak="0">
    <w:nsid w:val="11EF2CFE"/>
    <w:multiLevelType w:val="hybridMultilevel"/>
    <w:tmpl w:val="9DC074AA"/>
    <w:lvl w:ilvl="0" w:tplc="0422000D">
      <w:start w:val="1"/>
      <w:numFmt w:val="bullet"/>
      <w:lvlText w:val=""/>
      <w:lvlJc w:val="left"/>
      <w:pPr>
        <w:ind w:left="720" w:hanging="360"/>
      </w:pPr>
      <w:rPr>
        <w:rFonts w:ascii="Wingdings" w:hAnsi="Wingdings"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3CB7747"/>
    <w:multiLevelType w:val="hybridMultilevel"/>
    <w:tmpl w:val="05E8F01E"/>
    <w:lvl w:ilvl="0" w:tplc="A05EB8EE">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6" w15:restartNumberingAfterBreak="0">
    <w:nsid w:val="14DD29E8"/>
    <w:multiLevelType w:val="hybridMultilevel"/>
    <w:tmpl w:val="B0C86042"/>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19032B05"/>
    <w:multiLevelType w:val="multilevel"/>
    <w:tmpl w:val="3AC64EB8"/>
    <w:lvl w:ilvl="0">
      <w:start w:val="3"/>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8" w15:restartNumberingAfterBreak="0">
    <w:nsid w:val="1B2A4568"/>
    <w:multiLevelType w:val="hybridMultilevel"/>
    <w:tmpl w:val="8690A5EC"/>
    <w:lvl w:ilvl="0" w:tplc="DD022966">
      <w:start w:val="2"/>
      <w:numFmt w:val="decimal"/>
      <w:lvlText w:val="%1."/>
      <w:lvlJc w:val="left"/>
      <w:pPr>
        <w:ind w:left="666" w:hanging="360"/>
      </w:pPr>
      <w:rPr>
        <w:rFonts w:hint="default"/>
      </w:rPr>
    </w:lvl>
    <w:lvl w:ilvl="1" w:tplc="04220019" w:tentative="1">
      <w:start w:val="1"/>
      <w:numFmt w:val="lowerLetter"/>
      <w:lvlText w:val="%2."/>
      <w:lvlJc w:val="left"/>
      <w:pPr>
        <w:ind w:left="1386" w:hanging="360"/>
      </w:pPr>
    </w:lvl>
    <w:lvl w:ilvl="2" w:tplc="0422001B" w:tentative="1">
      <w:start w:val="1"/>
      <w:numFmt w:val="lowerRoman"/>
      <w:lvlText w:val="%3."/>
      <w:lvlJc w:val="right"/>
      <w:pPr>
        <w:ind w:left="2106" w:hanging="180"/>
      </w:pPr>
    </w:lvl>
    <w:lvl w:ilvl="3" w:tplc="0422000F" w:tentative="1">
      <w:start w:val="1"/>
      <w:numFmt w:val="decimal"/>
      <w:lvlText w:val="%4."/>
      <w:lvlJc w:val="left"/>
      <w:pPr>
        <w:ind w:left="2826" w:hanging="360"/>
      </w:pPr>
    </w:lvl>
    <w:lvl w:ilvl="4" w:tplc="04220019" w:tentative="1">
      <w:start w:val="1"/>
      <w:numFmt w:val="lowerLetter"/>
      <w:lvlText w:val="%5."/>
      <w:lvlJc w:val="left"/>
      <w:pPr>
        <w:ind w:left="3546" w:hanging="360"/>
      </w:pPr>
    </w:lvl>
    <w:lvl w:ilvl="5" w:tplc="0422001B" w:tentative="1">
      <w:start w:val="1"/>
      <w:numFmt w:val="lowerRoman"/>
      <w:lvlText w:val="%6."/>
      <w:lvlJc w:val="right"/>
      <w:pPr>
        <w:ind w:left="4266" w:hanging="180"/>
      </w:pPr>
    </w:lvl>
    <w:lvl w:ilvl="6" w:tplc="0422000F" w:tentative="1">
      <w:start w:val="1"/>
      <w:numFmt w:val="decimal"/>
      <w:lvlText w:val="%7."/>
      <w:lvlJc w:val="left"/>
      <w:pPr>
        <w:ind w:left="4986" w:hanging="360"/>
      </w:pPr>
    </w:lvl>
    <w:lvl w:ilvl="7" w:tplc="04220019" w:tentative="1">
      <w:start w:val="1"/>
      <w:numFmt w:val="lowerLetter"/>
      <w:lvlText w:val="%8."/>
      <w:lvlJc w:val="left"/>
      <w:pPr>
        <w:ind w:left="5706" w:hanging="360"/>
      </w:pPr>
    </w:lvl>
    <w:lvl w:ilvl="8" w:tplc="0422001B" w:tentative="1">
      <w:start w:val="1"/>
      <w:numFmt w:val="lowerRoman"/>
      <w:lvlText w:val="%9."/>
      <w:lvlJc w:val="right"/>
      <w:pPr>
        <w:ind w:left="6426" w:hanging="180"/>
      </w:pPr>
    </w:lvl>
  </w:abstractNum>
  <w:abstractNum w:abstractNumId="9" w15:restartNumberingAfterBreak="0">
    <w:nsid w:val="1C7F623B"/>
    <w:multiLevelType w:val="hybridMultilevel"/>
    <w:tmpl w:val="2C32F500"/>
    <w:lvl w:ilvl="0" w:tplc="864C8320">
      <w:start w:val="11"/>
      <w:numFmt w:val="decimal"/>
      <w:lvlText w:val="%1."/>
      <w:lvlJc w:val="left"/>
      <w:pPr>
        <w:ind w:left="502" w:hanging="360"/>
      </w:pPr>
      <w:rPr>
        <w:rFonts w:hint="default"/>
        <w:b w:val="0"/>
        <w:i w:val="0"/>
        <w:sz w:val="24"/>
        <w:szCs w:val="24"/>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10" w15:restartNumberingAfterBreak="0">
    <w:nsid w:val="1CBA4649"/>
    <w:multiLevelType w:val="hybridMultilevel"/>
    <w:tmpl w:val="62781436"/>
    <w:lvl w:ilvl="0" w:tplc="E10890A6">
      <w:start w:val="1"/>
      <w:numFmt w:val="decimal"/>
      <w:lvlText w:val="%1."/>
      <w:lvlJc w:val="left"/>
      <w:pPr>
        <w:ind w:left="786" w:hanging="360"/>
      </w:pPr>
      <w:rPr>
        <w:rFonts w:ascii="Times New Roman" w:eastAsia="Times New Roman" w:hAnsi="Times New Roman" w:cs="Times New Roman"/>
        <w:b w:val="0"/>
        <w:i w:val="0"/>
        <w:sz w:val="24"/>
        <w:szCs w:val="24"/>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1EF429B8"/>
    <w:multiLevelType w:val="multilevel"/>
    <w:tmpl w:val="477E0038"/>
    <w:lvl w:ilvl="0">
      <w:start w:val="5"/>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04105A1"/>
    <w:multiLevelType w:val="multilevel"/>
    <w:tmpl w:val="636EE194"/>
    <w:lvl w:ilvl="0">
      <w:start w:val="10"/>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1F56E92"/>
    <w:multiLevelType w:val="hybridMultilevel"/>
    <w:tmpl w:val="D520C74C"/>
    <w:lvl w:ilvl="0" w:tplc="0422000F">
      <w:start w:val="8"/>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384C75FF"/>
    <w:multiLevelType w:val="hybridMultilevel"/>
    <w:tmpl w:val="209A2E1C"/>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38E27832"/>
    <w:multiLevelType w:val="hybridMultilevel"/>
    <w:tmpl w:val="2B6EA6F2"/>
    <w:lvl w:ilvl="0" w:tplc="A57E40E0">
      <w:start w:val="6"/>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6" w15:restartNumberingAfterBreak="0">
    <w:nsid w:val="3B0C6DDA"/>
    <w:multiLevelType w:val="hybridMultilevel"/>
    <w:tmpl w:val="1DAA8A14"/>
    <w:lvl w:ilvl="0" w:tplc="04220001">
      <w:start w:val="1"/>
      <w:numFmt w:val="bullet"/>
      <w:lvlText w:val=""/>
      <w:lvlJc w:val="left"/>
      <w:pPr>
        <w:ind w:left="2084" w:hanging="360"/>
      </w:pPr>
      <w:rPr>
        <w:rFonts w:ascii="Symbol" w:hAnsi="Symbol" w:hint="default"/>
        <w:color w:val="auto"/>
      </w:rPr>
    </w:lvl>
    <w:lvl w:ilvl="1" w:tplc="04220003" w:tentative="1">
      <w:start w:val="1"/>
      <w:numFmt w:val="bullet"/>
      <w:lvlText w:val="o"/>
      <w:lvlJc w:val="left"/>
      <w:pPr>
        <w:ind w:left="2804" w:hanging="360"/>
      </w:pPr>
      <w:rPr>
        <w:rFonts w:ascii="Courier New" w:hAnsi="Courier New" w:cs="Courier New" w:hint="default"/>
      </w:rPr>
    </w:lvl>
    <w:lvl w:ilvl="2" w:tplc="04220005" w:tentative="1">
      <w:start w:val="1"/>
      <w:numFmt w:val="bullet"/>
      <w:lvlText w:val=""/>
      <w:lvlJc w:val="left"/>
      <w:pPr>
        <w:ind w:left="3524" w:hanging="360"/>
      </w:pPr>
      <w:rPr>
        <w:rFonts w:ascii="Wingdings" w:hAnsi="Wingdings" w:hint="default"/>
      </w:rPr>
    </w:lvl>
    <w:lvl w:ilvl="3" w:tplc="04220001" w:tentative="1">
      <w:start w:val="1"/>
      <w:numFmt w:val="bullet"/>
      <w:lvlText w:val=""/>
      <w:lvlJc w:val="left"/>
      <w:pPr>
        <w:ind w:left="4244" w:hanging="360"/>
      </w:pPr>
      <w:rPr>
        <w:rFonts w:ascii="Symbol" w:hAnsi="Symbol" w:hint="default"/>
      </w:rPr>
    </w:lvl>
    <w:lvl w:ilvl="4" w:tplc="04220003" w:tentative="1">
      <w:start w:val="1"/>
      <w:numFmt w:val="bullet"/>
      <w:lvlText w:val="o"/>
      <w:lvlJc w:val="left"/>
      <w:pPr>
        <w:ind w:left="4964" w:hanging="360"/>
      </w:pPr>
      <w:rPr>
        <w:rFonts w:ascii="Courier New" w:hAnsi="Courier New" w:cs="Courier New" w:hint="default"/>
      </w:rPr>
    </w:lvl>
    <w:lvl w:ilvl="5" w:tplc="04220005" w:tentative="1">
      <w:start w:val="1"/>
      <w:numFmt w:val="bullet"/>
      <w:lvlText w:val=""/>
      <w:lvlJc w:val="left"/>
      <w:pPr>
        <w:ind w:left="5684" w:hanging="360"/>
      </w:pPr>
      <w:rPr>
        <w:rFonts w:ascii="Wingdings" w:hAnsi="Wingdings" w:hint="default"/>
      </w:rPr>
    </w:lvl>
    <w:lvl w:ilvl="6" w:tplc="04220001" w:tentative="1">
      <w:start w:val="1"/>
      <w:numFmt w:val="bullet"/>
      <w:lvlText w:val=""/>
      <w:lvlJc w:val="left"/>
      <w:pPr>
        <w:ind w:left="6404" w:hanging="360"/>
      </w:pPr>
      <w:rPr>
        <w:rFonts w:ascii="Symbol" w:hAnsi="Symbol" w:hint="default"/>
      </w:rPr>
    </w:lvl>
    <w:lvl w:ilvl="7" w:tplc="04220003" w:tentative="1">
      <w:start w:val="1"/>
      <w:numFmt w:val="bullet"/>
      <w:lvlText w:val="o"/>
      <w:lvlJc w:val="left"/>
      <w:pPr>
        <w:ind w:left="7124" w:hanging="360"/>
      </w:pPr>
      <w:rPr>
        <w:rFonts w:ascii="Courier New" w:hAnsi="Courier New" w:cs="Courier New" w:hint="default"/>
      </w:rPr>
    </w:lvl>
    <w:lvl w:ilvl="8" w:tplc="04220005" w:tentative="1">
      <w:start w:val="1"/>
      <w:numFmt w:val="bullet"/>
      <w:lvlText w:val=""/>
      <w:lvlJc w:val="left"/>
      <w:pPr>
        <w:ind w:left="7844" w:hanging="360"/>
      </w:pPr>
      <w:rPr>
        <w:rFonts w:ascii="Wingdings" w:hAnsi="Wingdings" w:hint="default"/>
      </w:rPr>
    </w:lvl>
  </w:abstractNum>
  <w:abstractNum w:abstractNumId="17" w15:restartNumberingAfterBreak="0">
    <w:nsid w:val="3FB3728D"/>
    <w:multiLevelType w:val="hybridMultilevel"/>
    <w:tmpl w:val="C0262AF8"/>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423D6945"/>
    <w:multiLevelType w:val="hybridMultilevel"/>
    <w:tmpl w:val="E94A41C4"/>
    <w:lvl w:ilvl="0" w:tplc="04220001">
      <w:start w:val="1"/>
      <w:numFmt w:val="bullet"/>
      <w:lvlText w:val=""/>
      <w:lvlJc w:val="left"/>
      <w:pPr>
        <w:ind w:left="1004" w:hanging="360"/>
      </w:pPr>
      <w:rPr>
        <w:rFonts w:ascii="Symbol" w:hAnsi="Symbol" w:hint="default"/>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19" w15:restartNumberingAfterBreak="0">
    <w:nsid w:val="45144E59"/>
    <w:multiLevelType w:val="hybridMultilevel"/>
    <w:tmpl w:val="10306604"/>
    <w:lvl w:ilvl="0" w:tplc="83FE2D08">
      <w:start w:val="2"/>
      <w:numFmt w:val="decimal"/>
      <w:lvlText w:val="%1."/>
      <w:lvlJc w:val="left"/>
      <w:pPr>
        <w:ind w:left="666" w:hanging="360"/>
      </w:pPr>
      <w:rPr>
        <w:rFonts w:hint="default"/>
      </w:rPr>
    </w:lvl>
    <w:lvl w:ilvl="1" w:tplc="04220019" w:tentative="1">
      <w:start w:val="1"/>
      <w:numFmt w:val="lowerLetter"/>
      <w:lvlText w:val="%2."/>
      <w:lvlJc w:val="left"/>
      <w:pPr>
        <w:ind w:left="1386" w:hanging="360"/>
      </w:pPr>
    </w:lvl>
    <w:lvl w:ilvl="2" w:tplc="0422001B" w:tentative="1">
      <w:start w:val="1"/>
      <w:numFmt w:val="lowerRoman"/>
      <w:lvlText w:val="%3."/>
      <w:lvlJc w:val="right"/>
      <w:pPr>
        <w:ind w:left="2106" w:hanging="180"/>
      </w:pPr>
    </w:lvl>
    <w:lvl w:ilvl="3" w:tplc="0422000F" w:tentative="1">
      <w:start w:val="1"/>
      <w:numFmt w:val="decimal"/>
      <w:lvlText w:val="%4."/>
      <w:lvlJc w:val="left"/>
      <w:pPr>
        <w:ind w:left="2826" w:hanging="360"/>
      </w:pPr>
    </w:lvl>
    <w:lvl w:ilvl="4" w:tplc="04220019" w:tentative="1">
      <w:start w:val="1"/>
      <w:numFmt w:val="lowerLetter"/>
      <w:lvlText w:val="%5."/>
      <w:lvlJc w:val="left"/>
      <w:pPr>
        <w:ind w:left="3546" w:hanging="360"/>
      </w:pPr>
    </w:lvl>
    <w:lvl w:ilvl="5" w:tplc="0422001B" w:tentative="1">
      <w:start w:val="1"/>
      <w:numFmt w:val="lowerRoman"/>
      <w:lvlText w:val="%6."/>
      <w:lvlJc w:val="right"/>
      <w:pPr>
        <w:ind w:left="4266" w:hanging="180"/>
      </w:pPr>
    </w:lvl>
    <w:lvl w:ilvl="6" w:tplc="0422000F" w:tentative="1">
      <w:start w:val="1"/>
      <w:numFmt w:val="decimal"/>
      <w:lvlText w:val="%7."/>
      <w:lvlJc w:val="left"/>
      <w:pPr>
        <w:ind w:left="4986" w:hanging="360"/>
      </w:pPr>
    </w:lvl>
    <w:lvl w:ilvl="7" w:tplc="04220019" w:tentative="1">
      <w:start w:val="1"/>
      <w:numFmt w:val="lowerLetter"/>
      <w:lvlText w:val="%8."/>
      <w:lvlJc w:val="left"/>
      <w:pPr>
        <w:ind w:left="5706" w:hanging="360"/>
      </w:pPr>
    </w:lvl>
    <w:lvl w:ilvl="8" w:tplc="0422001B" w:tentative="1">
      <w:start w:val="1"/>
      <w:numFmt w:val="lowerRoman"/>
      <w:lvlText w:val="%9."/>
      <w:lvlJc w:val="right"/>
      <w:pPr>
        <w:ind w:left="6426" w:hanging="180"/>
      </w:pPr>
    </w:lvl>
  </w:abstractNum>
  <w:abstractNum w:abstractNumId="20" w15:restartNumberingAfterBreak="0">
    <w:nsid w:val="4792660A"/>
    <w:multiLevelType w:val="hybridMultilevel"/>
    <w:tmpl w:val="BF04B44C"/>
    <w:lvl w:ilvl="0" w:tplc="5554DF0E">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47FA7CAB"/>
    <w:multiLevelType w:val="hybridMultilevel"/>
    <w:tmpl w:val="6936B4A4"/>
    <w:lvl w:ilvl="0" w:tplc="0422000F">
      <w:start w:val="6"/>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541C7A5E"/>
    <w:multiLevelType w:val="multilevel"/>
    <w:tmpl w:val="7BB096CA"/>
    <w:lvl w:ilvl="0">
      <w:start w:val="7"/>
      <w:numFmt w:val="decimal"/>
      <w:lvlText w:val="%1"/>
      <w:lvlJc w:val="left"/>
      <w:pPr>
        <w:ind w:left="360" w:hanging="360"/>
      </w:pPr>
      <w:rPr>
        <w:rFonts w:eastAsia="Calibri" w:hint="default"/>
      </w:rPr>
    </w:lvl>
    <w:lvl w:ilvl="1">
      <w:start w:val="1"/>
      <w:numFmt w:val="decimal"/>
      <w:lvlText w:val="%1.%2"/>
      <w:lvlJc w:val="left"/>
      <w:pPr>
        <w:ind w:left="402" w:hanging="360"/>
      </w:pPr>
      <w:rPr>
        <w:rFonts w:eastAsia="Calibri" w:hint="default"/>
      </w:rPr>
    </w:lvl>
    <w:lvl w:ilvl="2">
      <w:start w:val="1"/>
      <w:numFmt w:val="decimal"/>
      <w:lvlText w:val="%1.%2.%3"/>
      <w:lvlJc w:val="left"/>
      <w:pPr>
        <w:ind w:left="804" w:hanging="720"/>
      </w:pPr>
      <w:rPr>
        <w:rFonts w:eastAsia="Calibri" w:hint="default"/>
      </w:rPr>
    </w:lvl>
    <w:lvl w:ilvl="3">
      <w:start w:val="1"/>
      <w:numFmt w:val="decimal"/>
      <w:lvlText w:val="%1.%2.%3.%4"/>
      <w:lvlJc w:val="left"/>
      <w:pPr>
        <w:ind w:left="846" w:hanging="720"/>
      </w:pPr>
      <w:rPr>
        <w:rFonts w:eastAsia="Calibri" w:hint="default"/>
      </w:rPr>
    </w:lvl>
    <w:lvl w:ilvl="4">
      <w:start w:val="1"/>
      <w:numFmt w:val="decimal"/>
      <w:lvlText w:val="%1.%2.%3.%4.%5"/>
      <w:lvlJc w:val="left"/>
      <w:pPr>
        <w:ind w:left="1248" w:hanging="1080"/>
      </w:pPr>
      <w:rPr>
        <w:rFonts w:eastAsia="Calibri" w:hint="default"/>
      </w:rPr>
    </w:lvl>
    <w:lvl w:ilvl="5">
      <w:start w:val="1"/>
      <w:numFmt w:val="decimal"/>
      <w:lvlText w:val="%1.%2.%3.%4.%5.%6"/>
      <w:lvlJc w:val="left"/>
      <w:pPr>
        <w:ind w:left="1290" w:hanging="1080"/>
      </w:pPr>
      <w:rPr>
        <w:rFonts w:eastAsia="Calibri" w:hint="default"/>
      </w:rPr>
    </w:lvl>
    <w:lvl w:ilvl="6">
      <w:start w:val="1"/>
      <w:numFmt w:val="decimal"/>
      <w:lvlText w:val="%1.%2.%3.%4.%5.%6.%7"/>
      <w:lvlJc w:val="left"/>
      <w:pPr>
        <w:ind w:left="1692" w:hanging="1440"/>
      </w:pPr>
      <w:rPr>
        <w:rFonts w:eastAsia="Calibri" w:hint="default"/>
      </w:rPr>
    </w:lvl>
    <w:lvl w:ilvl="7">
      <w:start w:val="1"/>
      <w:numFmt w:val="decimal"/>
      <w:lvlText w:val="%1.%2.%3.%4.%5.%6.%7.%8"/>
      <w:lvlJc w:val="left"/>
      <w:pPr>
        <w:ind w:left="1734" w:hanging="1440"/>
      </w:pPr>
      <w:rPr>
        <w:rFonts w:eastAsia="Calibri" w:hint="default"/>
      </w:rPr>
    </w:lvl>
    <w:lvl w:ilvl="8">
      <w:start w:val="1"/>
      <w:numFmt w:val="decimal"/>
      <w:lvlText w:val="%1.%2.%3.%4.%5.%6.%7.%8.%9"/>
      <w:lvlJc w:val="left"/>
      <w:pPr>
        <w:ind w:left="2136" w:hanging="1800"/>
      </w:pPr>
      <w:rPr>
        <w:rFonts w:eastAsia="Calibri" w:hint="default"/>
      </w:rPr>
    </w:lvl>
  </w:abstractNum>
  <w:abstractNum w:abstractNumId="23" w15:restartNumberingAfterBreak="0">
    <w:nsid w:val="542E2F1E"/>
    <w:multiLevelType w:val="multilevel"/>
    <w:tmpl w:val="98B60ABC"/>
    <w:lvl w:ilvl="0">
      <w:start w:val="10"/>
      <w:numFmt w:val="decimal"/>
      <w:lvlText w:val="%1."/>
      <w:lvlJc w:val="left"/>
      <w:pPr>
        <w:ind w:left="612" w:hanging="612"/>
      </w:pPr>
      <w:rPr>
        <w:rFonts w:hint="default"/>
      </w:rPr>
    </w:lvl>
    <w:lvl w:ilvl="1">
      <w:start w:val="4"/>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61D6256"/>
    <w:multiLevelType w:val="multilevel"/>
    <w:tmpl w:val="6D722398"/>
    <w:lvl w:ilvl="0">
      <w:start w:val="7"/>
      <w:numFmt w:val="decimal"/>
      <w:lvlText w:val="%1"/>
      <w:lvlJc w:val="left"/>
      <w:pPr>
        <w:ind w:left="360" w:hanging="360"/>
      </w:pPr>
      <w:rPr>
        <w:rFonts w:hint="default"/>
      </w:rPr>
    </w:lvl>
    <w:lvl w:ilvl="1">
      <w:start w:val="1"/>
      <w:numFmt w:val="decimal"/>
      <w:lvlText w:val="%1.%2"/>
      <w:lvlJc w:val="left"/>
      <w:pPr>
        <w:ind w:left="685" w:hanging="360"/>
      </w:pPr>
      <w:rPr>
        <w:rFonts w:hint="default"/>
      </w:rPr>
    </w:lvl>
    <w:lvl w:ilvl="2">
      <w:start w:val="1"/>
      <w:numFmt w:val="decimal"/>
      <w:lvlText w:val="%1.%2.%3"/>
      <w:lvlJc w:val="left"/>
      <w:pPr>
        <w:ind w:left="1370" w:hanging="720"/>
      </w:pPr>
      <w:rPr>
        <w:rFonts w:hint="default"/>
      </w:rPr>
    </w:lvl>
    <w:lvl w:ilvl="3">
      <w:start w:val="1"/>
      <w:numFmt w:val="decimal"/>
      <w:lvlText w:val="%1.%2.%3.%4"/>
      <w:lvlJc w:val="left"/>
      <w:pPr>
        <w:ind w:left="1695" w:hanging="720"/>
      </w:pPr>
      <w:rPr>
        <w:rFonts w:hint="default"/>
      </w:rPr>
    </w:lvl>
    <w:lvl w:ilvl="4">
      <w:start w:val="1"/>
      <w:numFmt w:val="decimal"/>
      <w:lvlText w:val="%1.%2.%3.%4.%5"/>
      <w:lvlJc w:val="left"/>
      <w:pPr>
        <w:ind w:left="2380" w:hanging="1080"/>
      </w:pPr>
      <w:rPr>
        <w:rFonts w:hint="default"/>
      </w:rPr>
    </w:lvl>
    <w:lvl w:ilvl="5">
      <w:start w:val="1"/>
      <w:numFmt w:val="decimal"/>
      <w:lvlText w:val="%1.%2.%3.%4.%5.%6"/>
      <w:lvlJc w:val="left"/>
      <w:pPr>
        <w:ind w:left="2705" w:hanging="1080"/>
      </w:pPr>
      <w:rPr>
        <w:rFonts w:hint="default"/>
      </w:rPr>
    </w:lvl>
    <w:lvl w:ilvl="6">
      <w:start w:val="1"/>
      <w:numFmt w:val="decimal"/>
      <w:lvlText w:val="%1.%2.%3.%4.%5.%6.%7"/>
      <w:lvlJc w:val="left"/>
      <w:pPr>
        <w:ind w:left="3390" w:hanging="1440"/>
      </w:pPr>
      <w:rPr>
        <w:rFonts w:hint="default"/>
      </w:rPr>
    </w:lvl>
    <w:lvl w:ilvl="7">
      <w:start w:val="1"/>
      <w:numFmt w:val="decimal"/>
      <w:lvlText w:val="%1.%2.%3.%4.%5.%6.%7.%8"/>
      <w:lvlJc w:val="left"/>
      <w:pPr>
        <w:ind w:left="3715" w:hanging="1440"/>
      </w:pPr>
      <w:rPr>
        <w:rFonts w:hint="default"/>
      </w:rPr>
    </w:lvl>
    <w:lvl w:ilvl="8">
      <w:start w:val="1"/>
      <w:numFmt w:val="decimal"/>
      <w:lvlText w:val="%1.%2.%3.%4.%5.%6.%7.%8.%9"/>
      <w:lvlJc w:val="left"/>
      <w:pPr>
        <w:ind w:left="4400" w:hanging="1800"/>
      </w:pPr>
      <w:rPr>
        <w:rFonts w:hint="default"/>
      </w:rPr>
    </w:lvl>
  </w:abstractNum>
  <w:abstractNum w:abstractNumId="25" w15:restartNumberingAfterBreak="0">
    <w:nsid w:val="5A636129"/>
    <w:multiLevelType w:val="multilevel"/>
    <w:tmpl w:val="35A8FD08"/>
    <w:lvl w:ilvl="0">
      <w:start w:val="6"/>
      <w:numFmt w:val="decimal"/>
      <w:lvlText w:val="%1"/>
      <w:lvlJc w:val="left"/>
      <w:pPr>
        <w:ind w:left="360" w:hanging="360"/>
      </w:pPr>
      <w:rPr>
        <w:rFonts w:hint="default"/>
      </w:rPr>
    </w:lvl>
    <w:lvl w:ilvl="1">
      <w:start w:val="1"/>
      <w:numFmt w:val="decimal"/>
      <w:lvlText w:val="%1.%2"/>
      <w:lvlJc w:val="left"/>
      <w:pPr>
        <w:ind w:left="685" w:hanging="360"/>
      </w:pPr>
      <w:rPr>
        <w:rFonts w:hint="default"/>
      </w:rPr>
    </w:lvl>
    <w:lvl w:ilvl="2">
      <w:start w:val="1"/>
      <w:numFmt w:val="decimal"/>
      <w:lvlText w:val="%1.%2.%3"/>
      <w:lvlJc w:val="left"/>
      <w:pPr>
        <w:ind w:left="1370" w:hanging="720"/>
      </w:pPr>
      <w:rPr>
        <w:rFonts w:hint="default"/>
      </w:rPr>
    </w:lvl>
    <w:lvl w:ilvl="3">
      <w:start w:val="1"/>
      <w:numFmt w:val="decimal"/>
      <w:lvlText w:val="%1.%2.%3.%4"/>
      <w:lvlJc w:val="left"/>
      <w:pPr>
        <w:ind w:left="1695" w:hanging="720"/>
      </w:pPr>
      <w:rPr>
        <w:rFonts w:hint="default"/>
      </w:rPr>
    </w:lvl>
    <w:lvl w:ilvl="4">
      <w:start w:val="1"/>
      <w:numFmt w:val="decimal"/>
      <w:lvlText w:val="%1.%2.%3.%4.%5"/>
      <w:lvlJc w:val="left"/>
      <w:pPr>
        <w:ind w:left="2380" w:hanging="1080"/>
      </w:pPr>
      <w:rPr>
        <w:rFonts w:hint="default"/>
      </w:rPr>
    </w:lvl>
    <w:lvl w:ilvl="5">
      <w:start w:val="1"/>
      <w:numFmt w:val="decimal"/>
      <w:lvlText w:val="%1.%2.%3.%4.%5.%6"/>
      <w:lvlJc w:val="left"/>
      <w:pPr>
        <w:ind w:left="2705" w:hanging="1080"/>
      </w:pPr>
      <w:rPr>
        <w:rFonts w:hint="default"/>
      </w:rPr>
    </w:lvl>
    <w:lvl w:ilvl="6">
      <w:start w:val="1"/>
      <w:numFmt w:val="decimal"/>
      <w:lvlText w:val="%1.%2.%3.%4.%5.%6.%7"/>
      <w:lvlJc w:val="left"/>
      <w:pPr>
        <w:ind w:left="3390" w:hanging="1440"/>
      </w:pPr>
      <w:rPr>
        <w:rFonts w:hint="default"/>
      </w:rPr>
    </w:lvl>
    <w:lvl w:ilvl="7">
      <w:start w:val="1"/>
      <w:numFmt w:val="decimal"/>
      <w:lvlText w:val="%1.%2.%3.%4.%5.%6.%7.%8"/>
      <w:lvlJc w:val="left"/>
      <w:pPr>
        <w:ind w:left="3715" w:hanging="1440"/>
      </w:pPr>
      <w:rPr>
        <w:rFonts w:hint="default"/>
      </w:rPr>
    </w:lvl>
    <w:lvl w:ilvl="8">
      <w:start w:val="1"/>
      <w:numFmt w:val="decimal"/>
      <w:lvlText w:val="%1.%2.%3.%4.%5.%6.%7.%8.%9"/>
      <w:lvlJc w:val="left"/>
      <w:pPr>
        <w:ind w:left="4400" w:hanging="1800"/>
      </w:pPr>
      <w:rPr>
        <w:rFonts w:hint="default"/>
      </w:rPr>
    </w:lvl>
  </w:abstractNum>
  <w:abstractNum w:abstractNumId="26" w15:restartNumberingAfterBreak="0">
    <w:nsid w:val="5FBA21CF"/>
    <w:multiLevelType w:val="multilevel"/>
    <w:tmpl w:val="D9CCFDC8"/>
    <w:lvl w:ilvl="0">
      <w:start w:val="1"/>
      <w:numFmt w:val="decimal"/>
      <w:lvlText w:val="%1."/>
      <w:lvlJc w:val="left"/>
      <w:pPr>
        <w:ind w:left="720" w:hanging="360"/>
      </w:pPr>
      <w:rPr>
        <w:rFonts w:hint="default"/>
        <w:color w:val="FF000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628D136A"/>
    <w:multiLevelType w:val="hybridMultilevel"/>
    <w:tmpl w:val="078010A6"/>
    <w:lvl w:ilvl="0" w:tplc="04220001">
      <w:start w:val="1"/>
      <w:numFmt w:val="bullet"/>
      <w:lvlText w:val=""/>
      <w:lvlJc w:val="left"/>
      <w:pPr>
        <w:ind w:left="1004" w:hanging="360"/>
      </w:pPr>
      <w:rPr>
        <w:rFonts w:ascii="Symbol" w:hAnsi="Symbol" w:hint="default"/>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28" w15:restartNumberingAfterBreak="0">
    <w:nsid w:val="63562E36"/>
    <w:multiLevelType w:val="hybridMultilevel"/>
    <w:tmpl w:val="28D862E2"/>
    <w:lvl w:ilvl="0" w:tplc="0422000D">
      <w:start w:val="1"/>
      <w:numFmt w:val="bullet"/>
      <w:lvlText w:val=""/>
      <w:lvlJc w:val="left"/>
      <w:pPr>
        <w:ind w:left="1364" w:hanging="360"/>
      </w:pPr>
      <w:rPr>
        <w:rFonts w:ascii="Wingdings" w:hAnsi="Wingdings" w:hint="default"/>
      </w:rPr>
    </w:lvl>
    <w:lvl w:ilvl="1" w:tplc="04220003" w:tentative="1">
      <w:start w:val="1"/>
      <w:numFmt w:val="bullet"/>
      <w:lvlText w:val="o"/>
      <w:lvlJc w:val="left"/>
      <w:pPr>
        <w:ind w:left="2084" w:hanging="360"/>
      </w:pPr>
      <w:rPr>
        <w:rFonts w:ascii="Courier New" w:hAnsi="Courier New" w:cs="Courier New" w:hint="default"/>
      </w:rPr>
    </w:lvl>
    <w:lvl w:ilvl="2" w:tplc="04220005" w:tentative="1">
      <w:start w:val="1"/>
      <w:numFmt w:val="bullet"/>
      <w:lvlText w:val=""/>
      <w:lvlJc w:val="left"/>
      <w:pPr>
        <w:ind w:left="2804" w:hanging="360"/>
      </w:pPr>
      <w:rPr>
        <w:rFonts w:ascii="Wingdings" w:hAnsi="Wingdings" w:hint="default"/>
      </w:rPr>
    </w:lvl>
    <w:lvl w:ilvl="3" w:tplc="04220001" w:tentative="1">
      <w:start w:val="1"/>
      <w:numFmt w:val="bullet"/>
      <w:lvlText w:val=""/>
      <w:lvlJc w:val="left"/>
      <w:pPr>
        <w:ind w:left="3524" w:hanging="360"/>
      </w:pPr>
      <w:rPr>
        <w:rFonts w:ascii="Symbol" w:hAnsi="Symbol" w:hint="default"/>
      </w:rPr>
    </w:lvl>
    <w:lvl w:ilvl="4" w:tplc="04220003" w:tentative="1">
      <w:start w:val="1"/>
      <w:numFmt w:val="bullet"/>
      <w:lvlText w:val="o"/>
      <w:lvlJc w:val="left"/>
      <w:pPr>
        <w:ind w:left="4244" w:hanging="360"/>
      </w:pPr>
      <w:rPr>
        <w:rFonts w:ascii="Courier New" w:hAnsi="Courier New" w:cs="Courier New" w:hint="default"/>
      </w:rPr>
    </w:lvl>
    <w:lvl w:ilvl="5" w:tplc="04220005" w:tentative="1">
      <w:start w:val="1"/>
      <w:numFmt w:val="bullet"/>
      <w:lvlText w:val=""/>
      <w:lvlJc w:val="left"/>
      <w:pPr>
        <w:ind w:left="4964" w:hanging="360"/>
      </w:pPr>
      <w:rPr>
        <w:rFonts w:ascii="Wingdings" w:hAnsi="Wingdings" w:hint="default"/>
      </w:rPr>
    </w:lvl>
    <w:lvl w:ilvl="6" w:tplc="04220001" w:tentative="1">
      <w:start w:val="1"/>
      <w:numFmt w:val="bullet"/>
      <w:lvlText w:val=""/>
      <w:lvlJc w:val="left"/>
      <w:pPr>
        <w:ind w:left="5684" w:hanging="360"/>
      </w:pPr>
      <w:rPr>
        <w:rFonts w:ascii="Symbol" w:hAnsi="Symbol" w:hint="default"/>
      </w:rPr>
    </w:lvl>
    <w:lvl w:ilvl="7" w:tplc="04220003" w:tentative="1">
      <w:start w:val="1"/>
      <w:numFmt w:val="bullet"/>
      <w:lvlText w:val="o"/>
      <w:lvlJc w:val="left"/>
      <w:pPr>
        <w:ind w:left="6404" w:hanging="360"/>
      </w:pPr>
      <w:rPr>
        <w:rFonts w:ascii="Courier New" w:hAnsi="Courier New" w:cs="Courier New" w:hint="default"/>
      </w:rPr>
    </w:lvl>
    <w:lvl w:ilvl="8" w:tplc="04220005" w:tentative="1">
      <w:start w:val="1"/>
      <w:numFmt w:val="bullet"/>
      <w:lvlText w:val=""/>
      <w:lvlJc w:val="left"/>
      <w:pPr>
        <w:ind w:left="7124" w:hanging="360"/>
      </w:pPr>
      <w:rPr>
        <w:rFonts w:ascii="Wingdings" w:hAnsi="Wingdings" w:hint="default"/>
      </w:rPr>
    </w:lvl>
  </w:abstractNum>
  <w:abstractNum w:abstractNumId="29" w15:restartNumberingAfterBreak="0">
    <w:nsid w:val="664C3A2C"/>
    <w:multiLevelType w:val="multilevel"/>
    <w:tmpl w:val="AE9AC0D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F7A6728"/>
    <w:multiLevelType w:val="multilevel"/>
    <w:tmpl w:val="8BE0A3DA"/>
    <w:lvl w:ilvl="0">
      <w:start w:val="7"/>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7F02473E"/>
    <w:multiLevelType w:val="multilevel"/>
    <w:tmpl w:val="037ADB06"/>
    <w:lvl w:ilvl="0">
      <w:start w:val="1"/>
      <w:numFmt w:val="decimal"/>
      <w:lvlText w:val="%1."/>
      <w:lvlJc w:val="left"/>
      <w:pPr>
        <w:ind w:left="720" w:hanging="360"/>
      </w:pPr>
      <w:rPr>
        <w:rFonts w:hint="default"/>
        <w:color w:val="auto"/>
      </w:rPr>
    </w:lvl>
    <w:lvl w:ilvl="1">
      <w:start w:val="1"/>
      <w:numFmt w:val="decimal"/>
      <w:isLgl/>
      <w:lvlText w:val="%1.%2."/>
      <w:lvlJc w:val="left"/>
      <w:pPr>
        <w:ind w:left="785"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1511603731">
    <w:abstractNumId w:val="0"/>
  </w:num>
  <w:num w:numId="2" w16cid:durableId="1893232724">
    <w:abstractNumId w:val="10"/>
  </w:num>
  <w:num w:numId="3" w16cid:durableId="1694304673">
    <w:abstractNumId w:val="27"/>
  </w:num>
  <w:num w:numId="4" w16cid:durableId="1410152954">
    <w:abstractNumId w:val="28"/>
  </w:num>
  <w:num w:numId="5" w16cid:durableId="1238396610">
    <w:abstractNumId w:val="6"/>
  </w:num>
  <w:num w:numId="6" w16cid:durableId="986862813">
    <w:abstractNumId w:val="17"/>
  </w:num>
  <w:num w:numId="7" w16cid:durableId="2090347809">
    <w:abstractNumId w:val="18"/>
  </w:num>
  <w:num w:numId="8" w16cid:durableId="1491752986">
    <w:abstractNumId w:val="31"/>
  </w:num>
  <w:num w:numId="9" w16cid:durableId="1065295480">
    <w:abstractNumId w:val="23"/>
  </w:num>
  <w:num w:numId="10" w16cid:durableId="634915930">
    <w:abstractNumId w:val="26"/>
  </w:num>
  <w:num w:numId="11" w16cid:durableId="1577209162">
    <w:abstractNumId w:val="1"/>
  </w:num>
  <w:num w:numId="12" w16cid:durableId="962493410">
    <w:abstractNumId w:val="11"/>
  </w:num>
  <w:num w:numId="13" w16cid:durableId="1935551190">
    <w:abstractNumId w:val="12"/>
  </w:num>
  <w:num w:numId="14" w16cid:durableId="1872376970">
    <w:abstractNumId w:val="30"/>
  </w:num>
  <w:num w:numId="15" w16cid:durableId="898515599">
    <w:abstractNumId w:val="3"/>
  </w:num>
  <w:num w:numId="16" w16cid:durableId="1499731684">
    <w:abstractNumId w:val="4"/>
  </w:num>
  <w:num w:numId="17" w16cid:durableId="90207042">
    <w:abstractNumId w:val="16"/>
  </w:num>
  <w:num w:numId="18" w16cid:durableId="1885825378">
    <w:abstractNumId w:val="15"/>
  </w:num>
  <w:num w:numId="19" w16cid:durableId="1951471276">
    <w:abstractNumId w:val="9"/>
  </w:num>
  <w:num w:numId="20" w16cid:durableId="21440800">
    <w:abstractNumId w:val="5"/>
  </w:num>
  <w:num w:numId="21" w16cid:durableId="1403017377">
    <w:abstractNumId w:val="25"/>
  </w:num>
  <w:num w:numId="22" w16cid:durableId="78184717">
    <w:abstractNumId w:val="22"/>
  </w:num>
  <w:num w:numId="23" w16cid:durableId="1173839027">
    <w:abstractNumId w:val="2"/>
  </w:num>
  <w:num w:numId="24" w16cid:durableId="1682009569">
    <w:abstractNumId w:val="14"/>
  </w:num>
  <w:num w:numId="25" w16cid:durableId="1704861279">
    <w:abstractNumId w:val="19"/>
  </w:num>
  <w:num w:numId="26" w16cid:durableId="982932027">
    <w:abstractNumId w:val="8"/>
  </w:num>
  <w:num w:numId="27" w16cid:durableId="1192036747">
    <w:abstractNumId w:val="7"/>
  </w:num>
  <w:num w:numId="28" w16cid:durableId="2019188499">
    <w:abstractNumId w:val="21"/>
  </w:num>
  <w:num w:numId="29" w16cid:durableId="1202668676">
    <w:abstractNumId w:val="24"/>
  </w:num>
  <w:num w:numId="30" w16cid:durableId="1237517049">
    <w:abstractNumId w:val="29"/>
  </w:num>
  <w:num w:numId="31" w16cid:durableId="1400978838">
    <w:abstractNumId w:val="13"/>
  </w:num>
  <w:num w:numId="32" w16cid:durableId="53111279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169"/>
    <w:rsid w:val="000032FE"/>
    <w:rsid w:val="000033A2"/>
    <w:rsid w:val="00007E75"/>
    <w:rsid w:val="00007EC1"/>
    <w:rsid w:val="00012FAC"/>
    <w:rsid w:val="00025050"/>
    <w:rsid w:val="0002709E"/>
    <w:rsid w:val="000501CB"/>
    <w:rsid w:val="00065887"/>
    <w:rsid w:val="00070F9B"/>
    <w:rsid w:val="00072664"/>
    <w:rsid w:val="00077BEE"/>
    <w:rsid w:val="000A3544"/>
    <w:rsid w:val="000B291B"/>
    <w:rsid w:val="000C2EB9"/>
    <w:rsid w:val="000C644C"/>
    <w:rsid w:val="000D4678"/>
    <w:rsid w:val="000E29C8"/>
    <w:rsid w:val="000F0B4F"/>
    <w:rsid w:val="000F300C"/>
    <w:rsid w:val="000F5235"/>
    <w:rsid w:val="000F73EA"/>
    <w:rsid w:val="00104CB8"/>
    <w:rsid w:val="00105500"/>
    <w:rsid w:val="00105B7E"/>
    <w:rsid w:val="00132702"/>
    <w:rsid w:val="00137264"/>
    <w:rsid w:val="00147A22"/>
    <w:rsid w:val="0016064D"/>
    <w:rsid w:val="00170D7A"/>
    <w:rsid w:val="00184F44"/>
    <w:rsid w:val="0018770D"/>
    <w:rsid w:val="001A0268"/>
    <w:rsid w:val="001A3656"/>
    <w:rsid w:val="001C528A"/>
    <w:rsid w:val="001C7262"/>
    <w:rsid w:val="001D14C7"/>
    <w:rsid w:val="001D2CBF"/>
    <w:rsid w:val="001F0B69"/>
    <w:rsid w:val="002025E0"/>
    <w:rsid w:val="00221EB9"/>
    <w:rsid w:val="0023098C"/>
    <w:rsid w:val="00240F88"/>
    <w:rsid w:val="00251251"/>
    <w:rsid w:val="002603BA"/>
    <w:rsid w:val="00261768"/>
    <w:rsid w:val="00263637"/>
    <w:rsid w:val="00270AA6"/>
    <w:rsid w:val="00270F79"/>
    <w:rsid w:val="0027160D"/>
    <w:rsid w:val="00286C67"/>
    <w:rsid w:val="00287F6F"/>
    <w:rsid w:val="00296005"/>
    <w:rsid w:val="002D1C6F"/>
    <w:rsid w:val="002D526A"/>
    <w:rsid w:val="002E259B"/>
    <w:rsid w:val="002F79BE"/>
    <w:rsid w:val="00310582"/>
    <w:rsid w:val="00321EC8"/>
    <w:rsid w:val="003409D0"/>
    <w:rsid w:val="003464A4"/>
    <w:rsid w:val="0035121F"/>
    <w:rsid w:val="00376EAB"/>
    <w:rsid w:val="0038556F"/>
    <w:rsid w:val="00386301"/>
    <w:rsid w:val="003942D8"/>
    <w:rsid w:val="003A672F"/>
    <w:rsid w:val="003B61B8"/>
    <w:rsid w:val="003D7DB7"/>
    <w:rsid w:val="003E4EE0"/>
    <w:rsid w:val="003F1FD4"/>
    <w:rsid w:val="003F6039"/>
    <w:rsid w:val="00406C91"/>
    <w:rsid w:val="00434F4D"/>
    <w:rsid w:val="00436C3B"/>
    <w:rsid w:val="00462109"/>
    <w:rsid w:val="00467148"/>
    <w:rsid w:val="00472424"/>
    <w:rsid w:val="00482E15"/>
    <w:rsid w:val="004837A3"/>
    <w:rsid w:val="00487501"/>
    <w:rsid w:val="00495255"/>
    <w:rsid w:val="004B49D8"/>
    <w:rsid w:val="004C5773"/>
    <w:rsid w:val="004D170B"/>
    <w:rsid w:val="004D68E6"/>
    <w:rsid w:val="004F762A"/>
    <w:rsid w:val="00514C8E"/>
    <w:rsid w:val="00521333"/>
    <w:rsid w:val="00521ED6"/>
    <w:rsid w:val="00522105"/>
    <w:rsid w:val="00525716"/>
    <w:rsid w:val="00544A6B"/>
    <w:rsid w:val="00564A0A"/>
    <w:rsid w:val="005877A7"/>
    <w:rsid w:val="005A12CD"/>
    <w:rsid w:val="005A578A"/>
    <w:rsid w:val="005A718B"/>
    <w:rsid w:val="005B356D"/>
    <w:rsid w:val="005B40EA"/>
    <w:rsid w:val="005D075B"/>
    <w:rsid w:val="005D253C"/>
    <w:rsid w:val="005D624D"/>
    <w:rsid w:val="005E3F9B"/>
    <w:rsid w:val="005F7EEC"/>
    <w:rsid w:val="00613C7C"/>
    <w:rsid w:val="00621F58"/>
    <w:rsid w:val="006336CF"/>
    <w:rsid w:val="006346F1"/>
    <w:rsid w:val="00640EFA"/>
    <w:rsid w:val="00643437"/>
    <w:rsid w:val="0066028A"/>
    <w:rsid w:val="00662120"/>
    <w:rsid w:val="00672707"/>
    <w:rsid w:val="006770E2"/>
    <w:rsid w:val="00681B07"/>
    <w:rsid w:val="00684D6B"/>
    <w:rsid w:val="00687E4C"/>
    <w:rsid w:val="00690E82"/>
    <w:rsid w:val="00693CE8"/>
    <w:rsid w:val="006A206B"/>
    <w:rsid w:val="006C3EFE"/>
    <w:rsid w:val="006E0C96"/>
    <w:rsid w:val="006E3345"/>
    <w:rsid w:val="006E421D"/>
    <w:rsid w:val="006E63BA"/>
    <w:rsid w:val="00701590"/>
    <w:rsid w:val="00727451"/>
    <w:rsid w:val="00731829"/>
    <w:rsid w:val="007341DD"/>
    <w:rsid w:val="00742426"/>
    <w:rsid w:val="007516F1"/>
    <w:rsid w:val="0077441A"/>
    <w:rsid w:val="00784422"/>
    <w:rsid w:val="007929D6"/>
    <w:rsid w:val="007A76D6"/>
    <w:rsid w:val="007B18EE"/>
    <w:rsid w:val="007C5CF5"/>
    <w:rsid w:val="007D3A2C"/>
    <w:rsid w:val="007D40B3"/>
    <w:rsid w:val="007D736D"/>
    <w:rsid w:val="007F277B"/>
    <w:rsid w:val="00811ABA"/>
    <w:rsid w:val="00814696"/>
    <w:rsid w:val="00815653"/>
    <w:rsid w:val="00821E19"/>
    <w:rsid w:val="00825329"/>
    <w:rsid w:val="008306E3"/>
    <w:rsid w:val="008331B2"/>
    <w:rsid w:val="00834BC1"/>
    <w:rsid w:val="008350C2"/>
    <w:rsid w:val="00836C81"/>
    <w:rsid w:val="00845F81"/>
    <w:rsid w:val="00866A09"/>
    <w:rsid w:val="00877BEF"/>
    <w:rsid w:val="00880C66"/>
    <w:rsid w:val="00881917"/>
    <w:rsid w:val="00895596"/>
    <w:rsid w:val="00895D27"/>
    <w:rsid w:val="008A6B26"/>
    <w:rsid w:val="008A6DD3"/>
    <w:rsid w:val="008B20FE"/>
    <w:rsid w:val="008C4E19"/>
    <w:rsid w:val="008D1D2F"/>
    <w:rsid w:val="00917664"/>
    <w:rsid w:val="009453BB"/>
    <w:rsid w:val="00945997"/>
    <w:rsid w:val="00946A8E"/>
    <w:rsid w:val="00951269"/>
    <w:rsid w:val="009513CF"/>
    <w:rsid w:val="00955AB8"/>
    <w:rsid w:val="00963699"/>
    <w:rsid w:val="00975E7E"/>
    <w:rsid w:val="00984379"/>
    <w:rsid w:val="00986689"/>
    <w:rsid w:val="00996C0A"/>
    <w:rsid w:val="009A0D9D"/>
    <w:rsid w:val="009A1479"/>
    <w:rsid w:val="009A3122"/>
    <w:rsid w:val="009A7605"/>
    <w:rsid w:val="009B781E"/>
    <w:rsid w:val="009C50EF"/>
    <w:rsid w:val="009C6C25"/>
    <w:rsid w:val="009E0220"/>
    <w:rsid w:val="009E2132"/>
    <w:rsid w:val="009F479E"/>
    <w:rsid w:val="00A01CA0"/>
    <w:rsid w:val="00A06F4B"/>
    <w:rsid w:val="00A2192B"/>
    <w:rsid w:val="00A219D4"/>
    <w:rsid w:val="00A23A45"/>
    <w:rsid w:val="00A25A45"/>
    <w:rsid w:val="00A5451B"/>
    <w:rsid w:val="00A847BE"/>
    <w:rsid w:val="00A84CBD"/>
    <w:rsid w:val="00A97234"/>
    <w:rsid w:val="00AA182E"/>
    <w:rsid w:val="00AA2012"/>
    <w:rsid w:val="00AB34BE"/>
    <w:rsid w:val="00AB69A1"/>
    <w:rsid w:val="00AC0992"/>
    <w:rsid w:val="00AC6E62"/>
    <w:rsid w:val="00AD6AEA"/>
    <w:rsid w:val="00B113FB"/>
    <w:rsid w:val="00B1318D"/>
    <w:rsid w:val="00B140B8"/>
    <w:rsid w:val="00B22FB2"/>
    <w:rsid w:val="00B2749D"/>
    <w:rsid w:val="00B2786E"/>
    <w:rsid w:val="00B368BA"/>
    <w:rsid w:val="00B4016B"/>
    <w:rsid w:val="00B40C67"/>
    <w:rsid w:val="00B547EB"/>
    <w:rsid w:val="00B67BEB"/>
    <w:rsid w:val="00B705F9"/>
    <w:rsid w:val="00B74EA2"/>
    <w:rsid w:val="00B75DBB"/>
    <w:rsid w:val="00B77169"/>
    <w:rsid w:val="00B908FE"/>
    <w:rsid w:val="00B91F08"/>
    <w:rsid w:val="00B93F2C"/>
    <w:rsid w:val="00BC3C07"/>
    <w:rsid w:val="00BD02AC"/>
    <w:rsid w:val="00BD36B1"/>
    <w:rsid w:val="00BE1995"/>
    <w:rsid w:val="00BE7624"/>
    <w:rsid w:val="00BF301C"/>
    <w:rsid w:val="00C020CD"/>
    <w:rsid w:val="00C0529A"/>
    <w:rsid w:val="00C250CB"/>
    <w:rsid w:val="00C5454C"/>
    <w:rsid w:val="00C84EB6"/>
    <w:rsid w:val="00C86911"/>
    <w:rsid w:val="00CA7833"/>
    <w:rsid w:val="00CB1606"/>
    <w:rsid w:val="00CC32B8"/>
    <w:rsid w:val="00CC77D8"/>
    <w:rsid w:val="00CF5586"/>
    <w:rsid w:val="00D0198D"/>
    <w:rsid w:val="00D03951"/>
    <w:rsid w:val="00D40100"/>
    <w:rsid w:val="00D65B7F"/>
    <w:rsid w:val="00D7132F"/>
    <w:rsid w:val="00D726D2"/>
    <w:rsid w:val="00D84495"/>
    <w:rsid w:val="00D85D60"/>
    <w:rsid w:val="00D8632A"/>
    <w:rsid w:val="00D905E8"/>
    <w:rsid w:val="00DA0A0E"/>
    <w:rsid w:val="00DD6D9A"/>
    <w:rsid w:val="00DE616B"/>
    <w:rsid w:val="00DF08FD"/>
    <w:rsid w:val="00DF10A5"/>
    <w:rsid w:val="00DF4698"/>
    <w:rsid w:val="00E0623A"/>
    <w:rsid w:val="00E070DA"/>
    <w:rsid w:val="00E111A5"/>
    <w:rsid w:val="00E112BA"/>
    <w:rsid w:val="00E143CC"/>
    <w:rsid w:val="00E22907"/>
    <w:rsid w:val="00E23D82"/>
    <w:rsid w:val="00E2579C"/>
    <w:rsid w:val="00E31B90"/>
    <w:rsid w:val="00E340E4"/>
    <w:rsid w:val="00E476FD"/>
    <w:rsid w:val="00E60673"/>
    <w:rsid w:val="00E742EB"/>
    <w:rsid w:val="00E76F0A"/>
    <w:rsid w:val="00E92765"/>
    <w:rsid w:val="00EB35D2"/>
    <w:rsid w:val="00EC1E86"/>
    <w:rsid w:val="00ED0129"/>
    <w:rsid w:val="00ED22EB"/>
    <w:rsid w:val="00ED4C2A"/>
    <w:rsid w:val="00ED5559"/>
    <w:rsid w:val="00F06369"/>
    <w:rsid w:val="00F10B2F"/>
    <w:rsid w:val="00F13EE0"/>
    <w:rsid w:val="00F21753"/>
    <w:rsid w:val="00F250D4"/>
    <w:rsid w:val="00F33EB6"/>
    <w:rsid w:val="00F4077F"/>
    <w:rsid w:val="00F706EE"/>
    <w:rsid w:val="00F7086F"/>
    <w:rsid w:val="00F71519"/>
    <w:rsid w:val="00F914C1"/>
    <w:rsid w:val="00F9237C"/>
    <w:rsid w:val="00F92944"/>
    <w:rsid w:val="00FA3396"/>
    <w:rsid w:val="00FA34B1"/>
    <w:rsid w:val="00FA3DF0"/>
    <w:rsid w:val="00FB39A1"/>
    <w:rsid w:val="00FB7433"/>
    <w:rsid w:val="00FD19F1"/>
    <w:rsid w:val="00FF06D7"/>
    <w:rsid w:val="00FF30B1"/>
    <w:rsid w:val="00FF3C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C9CDC"/>
  <w15:docId w15:val="{F71033E2-5B17-492D-ABEE-93AD6E8EB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36CF"/>
    <w:pPr>
      <w:spacing w:after="0" w:line="240" w:lineRule="auto"/>
    </w:pPr>
    <w:rPr>
      <w:rFonts w:ascii="Times New Roman" w:eastAsia="Times New Roman" w:hAnsi="Times New Roman" w:cs="Times New Roman"/>
      <w:sz w:val="24"/>
      <w:szCs w:val="24"/>
      <w:lang w:eastAsia="uk-UA"/>
    </w:rPr>
  </w:style>
  <w:style w:type="paragraph" w:styleId="1">
    <w:name w:val="heading 1"/>
    <w:basedOn w:val="a"/>
    <w:next w:val="a"/>
    <w:link w:val="10"/>
    <w:qFormat/>
    <w:rsid w:val="00955AB8"/>
    <w:pPr>
      <w:keepNext/>
      <w:numPr>
        <w:numId w:val="1"/>
      </w:numPr>
      <w:suppressAutoHyphens/>
      <w:spacing w:before="240" w:after="60"/>
      <w:outlineLvl w:val="0"/>
    </w:pPr>
    <w:rPr>
      <w:rFonts w:ascii="Calibri Light" w:hAnsi="Calibri Light" w:cs="Calibri Light"/>
      <w:b/>
      <w:bCs/>
      <w:kern w:val="1"/>
      <w:sz w:val="32"/>
      <w:szCs w:val="32"/>
      <w:lang w:val="ru-RU" w:eastAsia="ar-SA"/>
    </w:rPr>
  </w:style>
  <w:style w:type="paragraph" w:styleId="2">
    <w:name w:val="heading 2"/>
    <w:basedOn w:val="a"/>
    <w:next w:val="a0"/>
    <w:link w:val="20"/>
    <w:qFormat/>
    <w:rsid w:val="00955AB8"/>
    <w:pPr>
      <w:numPr>
        <w:ilvl w:val="1"/>
        <w:numId w:val="1"/>
      </w:numPr>
      <w:suppressAutoHyphens/>
      <w:spacing w:before="280" w:after="280"/>
      <w:outlineLvl w:val="1"/>
    </w:pPr>
    <w:rPr>
      <w:rFonts w:ascii="Cambria" w:hAnsi="Cambria" w:cs="Cambria"/>
      <w:b/>
      <w:bCs/>
      <w:color w:val="4F81BD"/>
      <w:sz w:val="26"/>
      <w:szCs w:val="26"/>
      <w:lang w:val="x-none" w:eastAsia="ar-SA"/>
    </w:rPr>
  </w:style>
  <w:style w:type="paragraph" w:styleId="3">
    <w:name w:val="heading 3"/>
    <w:basedOn w:val="a"/>
    <w:next w:val="a0"/>
    <w:link w:val="30"/>
    <w:qFormat/>
    <w:rsid w:val="00955AB8"/>
    <w:pPr>
      <w:numPr>
        <w:ilvl w:val="2"/>
        <w:numId w:val="1"/>
      </w:numPr>
      <w:suppressAutoHyphens/>
      <w:spacing w:before="280" w:after="280"/>
      <w:outlineLvl w:val="2"/>
    </w:pPr>
    <w:rPr>
      <w:rFonts w:ascii="Cambria" w:hAnsi="Cambria" w:cs="Cambria"/>
      <w:b/>
      <w:bCs/>
      <w:color w:val="4F81BD"/>
      <w:lang w:val="x-none"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287F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rsid w:val="00955AB8"/>
    <w:rPr>
      <w:rFonts w:ascii="Calibri Light" w:eastAsia="Times New Roman" w:hAnsi="Calibri Light" w:cs="Calibri Light"/>
      <w:b/>
      <w:bCs/>
      <w:kern w:val="1"/>
      <w:sz w:val="32"/>
      <w:szCs w:val="32"/>
      <w:lang w:val="ru-RU" w:eastAsia="ar-SA"/>
    </w:rPr>
  </w:style>
  <w:style w:type="character" w:customStyle="1" w:styleId="20">
    <w:name w:val="Заголовок 2 Знак"/>
    <w:basedOn w:val="a1"/>
    <w:link w:val="2"/>
    <w:rsid w:val="00955AB8"/>
    <w:rPr>
      <w:rFonts w:ascii="Cambria" w:eastAsia="Times New Roman" w:hAnsi="Cambria" w:cs="Cambria"/>
      <w:b/>
      <w:bCs/>
      <w:color w:val="4F81BD"/>
      <w:sz w:val="26"/>
      <w:szCs w:val="26"/>
      <w:lang w:val="x-none" w:eastAsia="ar-SA"/>
    </w:rPr>
  </w:style>
  <w:style w:type="character" w:customStyle="1" w:styleId="30">
    <w:name w:val="Заголовок 3 Знак"/>
    <w:basedOn w:val="a1"/>
    <w:link w:val="3"/>
    <w:rsid w:val="00955AB8"/>
    <w:rPr>
      <w:rFonts w:ascii="Cambria" w:eastAsia="Times New Roman" w:hAnsi="Cambria" w:cs="Cambria"/>
      <w:b/>
      <w:bCs/>
      <w:color w:val="4F81BD"/>
      <w:sz w:val="24"/>
      <w:szCs w:val="24"/>
      <w:lang w:val="x-none" w:eastAsia="ar-SA"/>
    </w:rPr>
  </w:style>
  <w:style w:type="character" w:customStyle="1" w:styleId="Style6">
    <w:name w:val="Style6"/>
    <w:uiPriority w:val="99"/>
    <w:rsid w:val="00955AB8"/>
    <w:rPr>
      <w:rFonts w:ascii="Times New Roman" w:hAnsi="Times New Roman"/>
    </w:rPr>
  </w:style>
  <w:style w:type="paragraph" w:styleId="a0">
    <w:name w:val="Body Text"/>
    <w:basedOn w:val="a"/>
    <w:link w:val="a5"/>
    <w:uiPriority w:val="99"/>
    <w:semiHidden/>
    <w:unhideWhenUsed/>
    <w:rsid w:val="00955AB8"/>
    <w:pPr>
      <w:spacing w:after="120"/>
    </w:pPr>
  </w:style>
  <w:style w:type="character" w:customStyle="1" w:styleId="a5">
    <w:name w:val="Основний текст Знак"/>
    <w:basedOn w:val="a1"/>
    <w:link w:val="a0"/>
    <w:uiPriority w:val="99"/>
    <w:semiHidden/>
    <w:rsid w:val="00955AB8"/>
    <w:rPr>
      <w:rFonts w:ascii="Times New Roman" w:eastAsia="Times New Roman" w:hAnsi="Times New Roman" w:cs="Times New Roman"/>
      <w:sz w:val="24"/>
      <w:szCs w:val="24"/>
      <w:lang w:eastAsia="uk-UA"/>
    </w:rPr>
  </w:style>
  <w:style w:type="paragraph" w:styleId="a6">
    <w:name w:val="List Paragraph"/>
    <w:basedOn w:val="a"/>
    <w:uiPriority w:val="34"/>
    <w:qFormat/>
    <w:rsid w:val="00E31B90"/>
    <w:pPr>
      <w:ind w:left="720"/>
      <w:contextualSpacing/>
    </w:pPr>
  </w:style>
  <w:style w:type="character" w:styleId="a7">
    <w:name w:val="Strong"/>
    <w:basedOn w:val="a1"/>
    <w:uiPriority w:val="22"/>
    <w:qFormat/>
    <w:rsid w:val="00687E4C"/>
    <w:rPr>
      <w:b/>
      <w:bCs/>
    </w:rPr>
  </w:style>
  <w:style w:type="paragraph" w:styleId="a8">
    <w:name w:val="No Spacing"/>
    <w:uiPriority w:val="1"/>
    <w:qFormat/>
    <w:rsid w:val="00105B7E"/>
    <w:pPr>
      <w:spacing w:after="0" w:line="240" w:lineRule="auto"/>
    </w:pPr>
    <w:rPr>
      <w:rFonts w:ascii="Times New Roman" w:eastAsia="Times New Roman" w:hAnsi="Times New Roman" w:cs="Times New Roman"/>
      <w:sz w:val="20"/>
      <w:szCs w:val="20"/>
      <w:lang w:eastAsia="uk-UA"/>
    </w:rPr>
  </w:style>
  <w:style w:type="character" w:customStyle="1" w:styleId="Style2">
    <w:name w:val="Style2"/>
    <w:uiPriority w:val="99"/>
    <w:rsid w:val="00105B7E"/>
    <w:rPr>
      <w:rFonts w:ascii="Times New Roman" w:hAnsi="Times New Roman"/>
      <w:sz w:val="22"/>
    </w:rPr>
  </w:style>
  <w:style w:type="paragraph" w:styleId="a9">
    <w:name w:val="Balloon Text"/>
    <w:basedOn w:val="a"/>
    <w:link w:val="aa"/>
    <w:uiPriority w:val="99"/>
    <w:semiHidden/>
    <w:unhideWhenUsed/>
    <w:rsid w:val="00BD36B1"/>
    <w:rPr>
      <w:rFonts w:ascii="Segoe UI" w:hAnsi="Segoe UI" w:cs="Segoe UI"/>
      <w:sz w:val="18"/>
      <w:szCs w:val="18"/>
    </w:rPr>
  </w:style>
  <w:style w:type="character" w:customStyle="1" w:styleId="aa">
    <w:name w:val="Текст у виносці Знак"/>
    <w:basedOn w:val="a1"/>
    <w:link w:val="a9"/>
    <w:uiPriority w:val="99"/>
    <w:semiHidden/>
    <w:rsid w:val="00BD36B1"/>
    <w:rPr>
      <w:rFonts w:ascii="Segoe UI" w:eastAsia="Times New Roman" w:hAnsi="Segoe UI" w:cs="Segoe UI"/>
      <w:sz w:val="18"/>
      <w:szCs w:val="18"/>
      <w:lang w:eastAsia="uk-UA"/>
    </w:rPr>
  </w:style>
  <w:style w:type="character" w:styleId="ab">
    <w:name w:val="Hyperlink"/>
    <w:basedOn w:val="a1"/>
    <w:rsid w:val="00643437"/>
    <w:rPr>
      <w:color w:val="0000FF"/>
      <w:u w:val="single"/>
    </w:rPr>
  </w:style>
  <w:style w:type="paragraph" w:customStyle="1" w:styleId="Default">
    <w:name w:val="Default"/>
    <w:rsid w:val="00643437"/>
    <w:pPr>
      <w:autoSpaceDE w:val="0"/>
      <w:autoSpaceDN w:val="0"/>
      <w:adjustRightInd w:val="0"/>
      <w:spacing w:after="0" w:line="240" w:lineRule="auto"/>
    </w:pPr>
    <w:rPr>
      <w:rFonts w:ascii="Times New Roman" w:eastAsia="Calibri" w:hAnsi="Times New Roman" w:cs="Times New Roman"/>
      <w:color w:val="000000"/>
      <w:sz w:val="24"/>
      <w:szCs w:val="24"/>
      <w:lang w:eastAsia="uk-UA"/>
    </w:rPr>
  </w:style>
  <w:style w:type="paragraph" w:customStyle="1" w:styleId="mcntmsonormal">
    <w:name w:val="mcntmsonormal"/>
    <w:basedOn w:val="a"/>
    <w:rsid w:val="00007EC1"/>
    <w:pPr>
      <w:spacing w:before="100" w:beforeAutospacing="1" w:after="100" w:afterAutospacing="1"/>
    </w:pPr>
  </w:style>
  <w:style w:type="paragraph" w:customStyle="1" w:styleId="ac">
    <w:name w:val="Нормальний текст"/>
    <w:basedOn w:val="a"/>
    <w:rsid w:val="00B75DBB"/>
    <w:pPr>
      <w:spacing w:before="120"/>
      <w:ind w:firstLine="567"/>
    </w:pPr>
    <w:rPr>
      <w:rFonts w:ascii="Antiqua" w:hAnsi="Antiqua"/>
      <w:sz w:val="26"/>
      <w:szCs w:val="20"/>
      <w:lang w:eastAsia="ru-RU"/>
    </w:rPr>
  </w:style>
  <w:style w:type="character" w:customStyle="1" w:styleId="st42">
    <w:name w:val="st42"/>
    <w:uiPriority w:val="99"/>
    <w:rsid w:val="00F06369"/>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AF9FEE-3157-4ACF-A16B-FDB01929F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7242</Words>
  <Characters>4128</Characters>
  <Application>Microsoft Office Word</Application>
  <DocSecurity>0</DocSecurity>
  <Lines>34</Lines>
  <Paragraphs>22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Полякова Віра Андріївна</dc:creator>
  <cp:keywords/>
  <dc:description/>
  <cp:lastModifiedBy>Оксана Ладан</cp:lastModifiedBy>
  <cp:revision>3</cp:revision>
  <cp:lastPrinted>2021-08-20T10:19:00Z</cp:lastPrinted>
  <dcterms:created xsi:type="dcterms:W3CDTF">2024-06-03T05:29:00Z</dcterms:created>
  <dcterms:modified xsi:type="dcterms:W3CDTF">2024-07-03T06:20:00Z</dcterms:modified>
</cp:coreProperties>
</file>