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1615A154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в </w:t>
      </w:r>
      <w:r w:rsidR="00527294">
        <w:t>листопад</w:t>
      </w:r>
      <w:r w:rsidR="00A7506B">
        <w:t xml:space="preserve"> 2024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7348A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21F13907" w:rsidR="003014BF" w:rsidRDefault="00000000">
      <w:pPr>
        <w:spacing w:before="217"/>
        <w:ind w:left="709"/>
        <w:rPr>
          <w:b/>
        </w:rPr>
      </w:pPr>
      <w:r>
        <w:br w:type="column"/>
      </w:r>
      <w:r w:rsidR="00527294">
        <w:rPr>
          <w:b/>
        </w:rPr>
        <w:t>листопад</w:t>
      </w:r>
      <w:r w:rsidR="00BA4D6A">
        <w:rPr>
          <w:b/>
        </w:rPr>
        <w:t xml:space="preserve"> 2024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AB11F4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7E2F7A87" w:rsidR="00AB11F4" w:rsidRDefault="00AB11F4" w:rsidP="00AB11F4">
            <w:pPr>
              <w:pStyle w:val="TableParagraph"/>
              <w:spacing w:before="161"/>
              <w:ind w:left="21"/>
            </w:pPr>
            <w:r w:rsidRPr="001B7639">
              <w:t>Вугілля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08104092" w:rsidR="00AB11F4" w:rsidRDefault="00AB11F4" w:rsidP="00AB11F4">
            <w:pPr>
              <w:pStyle w:val="TableParagraph"/>
              <w:spacing w:before="161"/>
              <w:ind w:right="894"/>
              <w:jc w:val="right"/>
            </w:pPr>
            <w:r w:rsidRPr="001B7639">
              <w:t>2.77%</w:t>
            </w:r>
          </w:p>
        </w:tc>
      </w:tr>
      <w:tr w:rsidR="00AB11F4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C7C9FB2" w:rsidR="00AB11F4" w:rsidRDefault="00AB11F4" w:rsidP="00AB11F4">
            <w:pPr>
              <w:pStyle w:val="TableParagraph"/>
              <w:spacing w:before="157"/>
              <w:ind w:left="21"/>
            </w:pPr>
            <w:r w:rsidRPr="001B7639">
              <w:t>Природний газ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64F23EAC" w:rsidR="00AB11F4" w:rsidRDefault="00AB11F4" w:rsidP="00AB11F4">
            <w:pPr>
              <w:pStyle w:val="TableParagraph"/>
              <w:spacing w:before="157"/>
              <w:ind w:right="894"/>
              <w:jc w:val="right"/>
            </w:pPr>
            <w:r w:rsidRPr="001B7639">
              <w:t>0.69%</w:t>
            </w:r>
          </w:p>
        </w:tc>
      </w:tr>
      <w:tr w:rsidR="00AB11F4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14F3151D" w:rsidR="00AB11F4" w:rsidRDefault="00AB11F4" w:rsidP="00AB11F4">
            <w:pPr>
              <w:pStyle w:val="TableParagraph"/>
              <w:ind w:left="21"/>
            </w:pPr>
            <w:r w:rsidRPr="001B7639">
              <w:t>Ядерне паливо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0DA50F48" w:rsidR="00AB11F4" w:rsidRDefault="00AB11F4" w:rsidP="00AB11F4">
            <w:pPr>
              <w:pStyle w:val="TableParagraph"/>
              <w:ind w:right="894"/>
              <w:jc w:val="right"/>
            </w:pPr>
            <w:r w:rsidRPr="001B7639">
              <w:t>65.76%</w:t>
            </w:r>
          </w:p>
        </w:tc>
      </w:tr>
      <w:tr w:rsidR="00AB11F4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32A80B5F" w:rsidR="00AB11F4" w:rsidRDefault="00AB11F4" w:rsidP="00AB11F4">
            <w:pPr>
              <w:pStyle w:val="TableParagraph"/>
              <w:ind w:left="21"/>
            </w:pPr>
            <w:r w:rsidRPr="001B7639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008A9A4F" w:rsidR="00AB11F4" w:rsidRDefault="00AB11F4" w:rsidP="00AB11F4">
            <w:pPr>
              <w:pStyle w:val="TableParagraph"/>
              <w:ind w:right="928"/>
              <w:jc w:val="right"/>
            </w:pPr>
            <w:r w:rsidRPr="001B7639">
              <w:t>2.72%</w:t>
            </w:r>
          </w:p>
        </w:tc>
      </w:tr>
      <w:tr w:rsidR="00AB11F4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3C04B2C8" w:rsidR="00AB11F4" w:rsidRDefault="00AB11F4" w:rsidP="00AB11F4">
            <w:pPr>
              <w:pStyle w:val="TableParagraph"/>
              <w:spacing w:before="161"/>
              <w:ind w:left="21"/>
            </w:pPr>
            <w:r w:rsidRPr="001B7639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3B107902" w:rsidR="00AB11F4" w:rsidRDefault="00AB11F4" w:rsidP="00AB11F4">
            <w:pPr>
              <w:pStyle w:val="TableParagraph"/>
              <w:spacing w:before="161"/>
              <w:ind w:right="928"/>
              <w:jc w:val="right"/>
            </w:pPr>
            <w:r w:rsidRPr="001B7639">
              <w:t>9.26%</w:t>
            </w:r>
          </w:p>
        </w:tc>
      </w:tr>
      <w:tr w:rsidR="00AB11F4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2F19E628" w:rsidR="00AB11F4" w:rsidRDefault="00AB11F4" w:rsidP="00AB11F4">
            <w:pPr>
              <w:pStyle w:val="TableParagraph"/>
              <w:ind w:left="21"/>
            </w:pPr>
            <w:r w:rsidRPr="001B7639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6E897151" w:rsidR="00AB11F4" w:rsidRDefault="00AB11F4" w:rsidP="00AB11F4">
            <w:pPr>
              <w:pStyle w:val="TableParagraph"/>
              <w:ind w:right="913"/>
              <w:jc w:val="right"/>
            </w:pPr>
            <w:r w:rsidRPr="001B7639">
              <w:t>18.79%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34610049" w:rsidR="00A7506B" w:rsidRDefault="00000000" w:rsidP="00A7506B">
      <w:pPr>
        <w:spacing w:before="196"/>
        <w:ind w:left="682"/>
      </w:pPr>
      <w:r>
        <w:br w:type="column"/>
      </w:r>
      <w:r w:rsidR="00527294">
        <w:t>Листопад</w:t>
      </w:r>
      <w:r w:rsidR="00A7506B">
        <w:t xml:space="preserve"> 2024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FB3A6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C8DA9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DC1C0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A1712"/>
    <w:rsid w:val="0019081E"/>
    <w:rsid w:val="002B5B5A"/>
    <w:rsid w:val="003014BF"/>
    <w:rsid w:val="003A1259"/>
    <w:rsid w:val="004360BA"/>
    <w:rsid w:val="00446932"/>
    <w:rsid w:val="00527294"/>
    <w:rsid w:val="005720A3"/>
    <w:rsid w:val="005A6A46"/>
    <w:rsid w:val="00614CA3"/>
    <w:rsid w:val="00713A8C"/>
    <w:rsid w:val="007725BE"/>
    <w:rsid w:val="00942711"/>
    <w:rsid w:val="00A7506B"/>
    <w:rsid w:val="00A75A0F"/>
    <w:rsid w:val="00A76C5B"/>
    <w:rsid w:val="00AB11F4"/>
    <w:rsid w:val="00B14A16"/>
    <w:rsid w:val="00B6005F"/>
    <w:rsid w:val="00BA4D6A"/>
    <w:rsid w:val="00F046D7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Коршняков Едуард Валентинович</cp:lastModifiedBy>
  <cp:revision>2</cp:revision>
  <dcterms:created xsi:type="dcterms:W3CDTF">2025-01-09T10:04:00Z</dcterms:created>
  <dcterms:modified xsi:type="dcterms:W3CDTF">2025-01-09T10:04:00Z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